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A9101" w14:textId="61C77E7B" w:rsidR="0065726C" w:rsidRDefault="0065726C" w:rsidP="0065726C">
      <w:pPr>
        <w:shd w:val="clear" w:color="auto" w:fill="FFFFFF"/>
        <w:spacing w:before="180" w:after="180" w:line="360" w:lineRule="auto"/>
        <w:rPr>
          <w:rFonts w:ascii="Times New Roman" w:eastAsia="Times New Roman" w:hAnsi="Times New Roman" w:cs="Times New Roman"/>
          <w:color w:val="000000" w:themeColor="text1"/>
        </w:rPr>
      </w:pPr>
      <w:r w:rsidRPr="0065726C">
        <w:rPr>
          <w:rFonts w:ascii="Times New Roman" w:eastAsia="Times New Roman" w:hAnsi="Times New Roman" w:cs="Times New Roman"/>
          <w:color w:val="000000" w:themeColor="text1"/>
        </w:rPr>
        <w:t xml:space="preserve">Sam Hewitt </w:t>
      </w:r>
    </w:p>
    <w:p w14:paraId="3D4C1C3C" w14:textId="3ADD5554" w:rsidR="0065726C" w:rsidRPr="0065726C" w:rsidRDefault="0065726C" w:rsidP="0065726C">
      <w:pPr>
        <w:shd w:val="clear" w:color="auto" w:fill="FFFFFF"/>
        <w:spacing w:before="180" w:after="180" w:line="360" w:lineRule="auto"/>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PHL 365</w:t>
      </w:r>
    </w:p>
    <w:p w14:paraId="56BDDC5E" w14:textId="4CBBF58A" w:rsidR="0065726C" w:rsidRDefault="0065726C" w:rsidP="0065726C">
      <w:pPr>
        <w:shd w:val="clear" w:color="auto" w:fill="FFFFFF"/>
        <w:spacing w:before="180" w:after="180" w:line="360" w:lineRule="auto"/>
        <w:rPr>
          <w:rFonts w:ascii="Times New Roman" w:eastAsia="Times New Roman" w:hAnsi="Times New Roman" w:cs="Times New Roman"/>
          <w:color w:val="000000" w:themeColor="text1"/>
        </w:rPr>
      </w:pPr>
      <w:r w:rsidRPr="0065726C">
        <w:rPr>
          <w:rFonts w:ascii="Times New Roman" w:eastAsia="Times New Roman" w:hAnsi="Times New Roman" w:cs="Times New Roman"/>
          <w:color w:val="000000" w:themeColor="text1"/>
        </w:rPr>
        <w:t xml:space="preserve">Professor </w:t>
      </w:r>
      <w:r>
        <w:rPr>
          <w:rFonts w:ascii="Times New Roman" w:eastAsia="Times New Roman" w:hAnsi="Times New Roman" w:cs="Times New Roman"/>
          <w:color w:val="000000" w:themeColor="text1"/>
        </w:rPr>
        <w:t xml:space="preserve">Leon </w:t>
      </w:r>
    </w:p>
    <w:p w14:paraId="5C0DA646" w14:textId="4142271B" w:rsidR="0065726C" w:rsidRDefault="0065726C" w:rsidP="0065726C">
      <w:pPr>
        <w:shd w:val="clear" w:color="auto" w:fill="FFFFFF"/>
        <w:spacing w:before="180" w:after="180" w:line="360" w:lineRule="auto"/>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May 9, 2022 </w:t>
      </w:r>
    </w:p>
    <w:p w14:paraId="21E311EC" w14:textId="77777777" w:rsidR="0065726C" w:rsidRPr="0065726C" w:rsidRDefault="0065726C" w:rsidP="0065726C">
      <w:pPr>
        <w:shd w:val="clear" w:color="auto" w:fill="FFFFFF"/>
        <w:spacing w:before="180" w:after="180" w:line="360" w:lineRule="auto"/>
        <w:rPr>
          <w:rFonts w:ascii="Times New Roman" w:eastAsia="Times New Roman" w:hAnsi="Times New Roman" w:cs="Times New Roman"/>
          <w:color w:val="000000" w:themeColor="text1"/>
        </w:rPr>
      </w:pPr>
    </w:p>
    <w:p w14:paraId="6045FA5B" w14:textId="1D81924B" w:rsidR="00572181" w:rsidRPr="0065726C" w:rsidRDefault="00EB1ACA" w:rsidP="0065726C">
      <w:pPr>
        <w:shd w:val="clear" w:color="auto" w:fill="FFFFFF"/>
        <w:spacing w:before="180" w:after="180" w:line="480" w:lineRule="auto"/>
        <w:jc w:val="center"/>
        <w:rPr>
          <w:rFonts w:ascii="Times New Roman" w:eastAsia="Times New Roman" w:hAnsi="Times New Roman" w:cs="Times New Roman"/>
          <w:color w:val="000000" w:themeColor="text1"/>
        </w:rPr>
      </w:pPr>
      <w:r w:rsidRPr="0065726C">
        <w:rPr>
          <w:rFonts w:ascii="Times New Roman" w:eastAsia="Times New Roman" w:hAnsi="Times New Roman" w:cs="Times New Roman"/>
          <w:color w:val="000000" w:themeColor="text1"/>
        </w:rPr>
        <w:t>John Dewey</w:t>
      </w:r>
      <w:r w:rsidR="00993C8C" w:rsidRPr="0065726C">
        <w:rPr>
          <w:rFonts w:ascii="Times New Roman" w:eastAsia="Times New Roman" w:hAnsi="Times New Roman" w:cs="Times New Roman"/>
          <w:color w:val="000000" w:themeColor="text1"/>
        </w:rPr>
        <w:t xml:space="preserve">’s </w:t>
      </w:r>
      <w:r w:rsidRPr="0065726C">
        <w:rPr>
          <w:rFonts w:ascii="Times New Roman" w:eastAsia="Times New Roman" w:hAnsi="Times New Roman" w:cs="Times New Roman"/>
          <w:color w:val="000000" w:themeColor="text1"/>
        </w:rPr>
        <w:t>Construction of the Good</w:t>
      </w:r>
      <w:r w:rsidR="00993C8C" w:rsidRPr="0065726C">
        <w:rPr>
          <w:rFonts w:ascii="Times New Roman" w:eastAsia="Times New Roman" w:hAnsi="Times New Roman" w:cs="Times New Roman"/>
          <w:color w:val="000000" w:themeColor="text1"/>
        </w:rPr>
        <w:t>: Application to Environmental Sustainability</w:t>
      </w:r>
    </w:p>
    <w:p w14:paraId="10EE355B" w14:textId="77777777" w:rsidR="0065726C" w:rsidRPr="0064722E" w:rsidRDefault="0065726C" w:rsidP="00B95BE3">
      <w:pPr>
        <w:shd w:val="clear" w:color="auto" w:fill="FFFFFF"/>
        <w:spacing w:before="180" w:after="180" w:line="480" w:lineRule="auto"/>
        <w:rPr>
          <w:rFonts w:ascii="Times New Roman" w:eastAsia="Times New Roman" w:hAnsi="Times New Roman" w:cs="Times New Roman"/>
          <w:b/>
          <w:bCs/>
          <w:color w:val="000000" w:themeColor="text1"/>
        </w:rPr>
      </w:pPr>
    </w:p>
    <w:p w14:paraId="2B2E13F3" w14:textId="5DA0A89B" w:rsidR="004A5A05" w:rsidRPr="00993C8C" w:rsidRDefault="004A5A05" w:rsidP="00B95BE3">
      <w:pPr>
        <w:shd w:val="clear" w:color="auto" w:fill="FFFFFF"/>
        <w:spacing w:before="180" w:after="180" w:line="480" w:lineRule="auto"/>
        <w:rPr>
          <w:rFonts w:ascii="Times New Roman" w:eastAsia="Times New Roman" w:hAnsi="Times New Roman" w:cs="Times New Roman"/>
          <w:color w:val="2D3B45"/>
        </w:rPr>
      </w:pPr>
      <w:r w:rsidRPr="00993C8C">
        <w:rPr>
          <w:rFonts w:ascii="Times New Roman" w:eastAsia="Times New Roman" w:hAnsi="Times New Roman" w:cs="Times New Roman"/>
          <w:color w:val="2D3B45"/>
        </w:rPr>
        <w:t>Abstract</w:t>
      </w:r>
      <w:r w:rsidR="00993C8C">
        <w:rPr>
          <w:rFonts w:ascii="Times New Roman" w:eastAsia="Times New Roman" w:hAnsi="Times New Roman" w:cs="Times New Roman"/>
          <w:color w:val="2D3B45"/>
        </w:rPr>
        <w:t xml:space="preserve">: </w:t>
      </w:r>
    </w:p>
    <w:p w14:paraId="6A93AA1D" w14:textId="39672789" w:rsidR="0048523A" w:rsidRPr="00993C8C" w:rsidRDefault="00BB6B19" w:rsidP="00B95BE3">
      <w:pPr>
        <w:spacing w:line="480" w:lineRule="auto"/>
        <w:ind w:firstLine="720"/>
        <w:rPr>
          <w:rFonts w:ascii="Times New Roman" w:eastAsia="Times New Roman" w:hAnsi="Times New Roman" w:cs="Times New Roman"/>
          <w:i/>
          <w:iCs/>
          <w:color w:val="202124"/>
          <w:shd w:val="clear" w:color="auto" w:fill="FFFFFF"/>
        </w:rPr>
      </w:pPr>
      <w:r w:rsidRPr="00993C8C">
        <w:rPr>
          <w:rFonts w:ascii="Times New Roman" w:eastAsia="Times New Roman" w:hAnsi="Times New Roman" w:cs="Times New Roman"/>
          <w:i/>
          <w:iCs/>
          <w:color w:val="2D3B45"/>
        </w:rPr>
        <w:t xml:space="preserve">John Dewey provides a theory of the good and a theory of inquiry </w:t>
      </w:r>
      <w:r w:rsidR="0048523A" w:rsidRPr="00993C8C">
        <w:rPr>
          <w:rFonts w:ascii="Times New Roman" w:eastAsia="Times New Roman" w:hAnsi="Times New Roman" w:cs="Times New Roman"/>
          <w:i/>
          <w:iCs/>
          <w:color w:val="2D3B45"/>
        </w:rPr>
        <w:t>that presents</w:t>
      </w:r>
      <w:r w:rsidRPr="00993C8C">
        <w:rPr>
          <w:rFonts w:ascii="Times New Roman" w:eastAsia="Times New Roman" w:hAnsi="Times New Roman" w:cs="Times New Roman"/>
          <w:i/>
          <w:iCs/>
          <w:color w:val="2D3B45"/>
        </w:rPr>
        <w:t xml:space="preserve"> a framework to help people determine what values one should </w:t>
      </w:r>
      <w:r w:rsidR="0090568A" w:rsidRPr="00993C8C">
        <w:rPr>
          <w:rFonts w:ascii="Times New Roman" w:eastAsia="Times New Roman" w:hAnsi="Times New Roman" w:cs="Times New Roman"/>
          <w:i/>
          <w:iCs/>
          <w:color w:val="2D3B45"/>
        </w:rPr>
        <w:t>seek in</w:t>
      </w:r>
      <w:r w:rsidRPr="00993C8C">
        <w:rPr>
          <w:rFonts w:ascii="Times New Roman" w:eastAsia="Times New Roman" w:hAnsi="Times New Roman" w:cs="Times New Roman"/>
          <w:i/>
          <w:iCs/>
          <w:color w:val="2D3B45"/>
        </w:rPr>
        <w:t xml:space="preserve"> the future</w:t>
      </w:r>
      <w:r w:rsidR="00861AEA" w:rsidRPr="00993C8C">
        <w:rPr>
          <w:rFonts w:ascii="Times New Roman" w:eastAsia="Times New Roman" w:hAnsi="Times New Roman" w:cs="Times New Roman"/>
          <w:i/>
          <w:iCs/>
          <w:color w:val="2D3B45"/>
        </w:rPr>
        <w:t>—</w:t>
      </w:r>
      <w:r w:rsidRPr="00993C8C">
        <w:rPr>
          <w:rFonts w:ascii="Times New Roman" w:eastAsia="Times New Roman" w:hAnsi="Times New Roman" w:cs="Times New Roman"/>
          <w:i/>
          <w:iCs/>
          <w:color w:val="2D3B45"/>
        </w:rPr>
        <w:t xml:space="preserve">how to determine </w:t>
      </w:r>
      <w:r w:rsidR="00861AEA" w:rsidRPr="00993C8C">
        <w:rPr>
          <w:rFonts w:ascii="Times New Roman" w:eastAsia="Times New Roman" w:hAnsi="Times New Roman" w:cs="Times New Roman"/>
          <w:i/>
          <w:iCs/>
          <w:color w:val="2D3B45"/>
        </w:rPr>
        <w:t>them</w:t>
      </w:r>
      <w:r w:rsidRPr="00993C8C">
        <w:rPr>
          <w:rFonts w:ascii="Times New Roman" w:eastAsia="Times New Roman" w:hAnsi="Times New Roman" w:cs="Times New Roman"/>
          <w:i/>
          <w:iCs/>
          <w:color w:val="2D3B45"/>
        </w:rPr>
        <w:t>, and how to implement them. While Dewey uses terms such as Operational thinkin</w:t>
      </w:r>
      <w:r w:rsidR="00861AEA" w:rsidRPr="00993C8C">
        <w:rPr>
          <w:rFonts w:ascii="Times New Roman" w:eastAsia="Times New Roman" w:hAnsi="Times New Roman" w:cs="Times New Roman"/>
          <w:i/>
          <w:iCs/>
          <w:color w:val="2D3B45"/>
        </w:rPr>
        <w:t>g, and reflective inquiry which are vague, his theory does provide a useful, but limited framework for</w:t>
      </w:r>
      <w:r w:rsidR="00BA2647" w:rsidRPr="00993C8C">
        <w:rPr>
          <w:rFonts w:ascii="Times New Roman" w:eastAsia="Times New Roman" w:hAnsi="Times New Roman" w:cs="Times New Roman"/>
          <w:i/>
          <w:iCs/>
          <w:color w:val="2D3B45"/>
        </w:rPr>
        <w:t xml:space="preserve"> both determining values, and how to implement these values in action</w:t>
      </w:r>
      <w:r w:rsidR="00861AEA" w:rsidRPr="00993C8C">
        <w:rPr>
          <w:rFonts w:ascii="Times New Roman" w:eastAsia="Times New Roman" w:hAnsi="Times New Roman" w:cs="Times New Roman"/>
          <w:i/>
          <w:iCs/>
          <w:color w:val="2D3B45"/>
        </w:rPr>
        <w:t xml:space="preserve">. This essay explains Dewey’s construction of the good and how it differs from </w:t>
      </w:r>
      <w:r w:rsidR="002C4356" w:rsidRPr="00993C8C">
        <w:rPr>
          <w:rFonts w:ascii="Times New Roman" w:eastAsia="Times New Roman" w:hAnsi="Times New Roman" w:cs="Times New Roman"/>
          <w:i/>
          <w:iCs/>
          <w:color w:val="2D3B45"/>
        </w:rPr>
        <w:t>utilitarianism and</w:t>
      </w:r>
      <w:r w:rsidR="0048523A" w:rsidRPr="00993C8C">
        <w:rPr>
          <w:rFonts w:ascii="Times New Roman" w:eastAsia="Times New Roman" w:hAnsi="Times New Roman" w:cs="Times New Roman"/>
          <w:i/>
          <w:iCs/>
          <w:color w:val="2D3B45"/>
        </w:rPr>
        <w:t xml:space="preserve"> </w:t>
      </w:r>
      <w:r w:rsidR="002C4356" w:rsidRPr="00993C8C">
        <w:rPr>
          <w:rFonts w:ascii="Times New Roman" w:eastAsia="Times New Roman" w:hAnsi="Times New Roman" w:cs="Times New Roman"/>
          <w:i/>
          <w:iCs/>
          <w:color w:val="2D3B45"/>
        </w:rPr>
        <w:t xml:space="preserve">then </w:t>
      </w:r>
      <w:r w:rsidR="0048523A" w:rsidRPr="00993C8C">
        <w:rPr>
          <w:rFonts w:ascii="Times New Roman" w:eastAsia="Times New Roman" w:hAnsi="Times New Roman" w:cs="Times New Roman"/>
          <w:i/>
          <w:iCs/>
          <w:color w:val="2D3B45"/>
        </w:rPr>
        <w:t>applies</w:t>
      </w:r>
      <w:r w:rsidR="00861AEA" w:rsidRPr="00993C8C">
        <w:rPr>
          <w:rFonts w:ascii="Times New Roman" w:eastAsia="Times New Roman" w:hAnsi="Times New Roman" w:cs="Times New Roman"/>
          <w:i/>
          <w:iCs/>
          <w:color w:val="2D3B45"/>
        </w:rPr>
        <w:t xml:space="preserve"> Dewey’s theory to </w:t>
      </w:r>
      <w:r w:rsidR="00EA1BCD" w:rsidRPr="00993C8C">
        <w:rPr>
          <w:rFonts w:ascii="Times New Roman" w:eastAsia="Times New Roman" w:hAnsi="Times New Roman" w:cs="Times New Roman"/>
          <w:i/>
          <w:iCs/>
          <w:color w:val="2D3B45"/>
        </w:rPr>
        <w:t xml:space="preserve">find solutions to </w:t>
      </w:r>
      <w:r w:rsidR="00861AEA" w:rsidRPr="00993C8C">
        <w:rPr>
          <w:rFonts w:ascii="Times New Roman" w:eastAsia="Times New Roman" w:hAnsi="Times New Roman" w:cs="Times New Roman"/>
          <w:i/>
          <w:iCs/>
          <w:color w:val="2D3B45"/>
        </w:rPr>
        <w:t>the issue of environmental</w:t>
      </w:r>
      <w:r w:rsidR="00DB061E" w:rsidRPr="00993C8C">
        <w:rPr>
          <w:rFonts w:ascii="Times New Roman" w:eastAsia="Times New Roman" w:hAnsi="Times New Roman" w:cs="Times New Roman"/>
          <w:i/>
          <w:iCs/>
          <w:color w:val="2D3B45"/>
        </w:rPr>
        <w:t xml:space="preserve"> </w:t>
      </w:r>
      <w:r w:rsidR="00861AEA" w:rsidRPr="00993C8C">
        <w:rPr>
          <w:rFonts w:ascii="Times New Roman" w:eastAsia="Times New Roman" w:hAnsi="Times New Roman" w:cs="Times New Roman"/>
          <w:i/>
          <w:iCs/>
          <w:color w:val="2D3B45"/>
        </w:rPr>
        <w:t xml:space="preserve">decline as a result of anthropogenic </w:t>
      </w:r>
      <w:r w:rsidR="00BA2647" w:rsidRPr="00993C8C">
        <w:rPr>
          <w:rFonts w:ascii="Times New Roman" w:eastAsia="Times New Roman" w:hAnsi="Times New Roman" w:cs="Times New Roman"/>
          <w:i/>
          <w:iCs/>
          <w:color w:val="2D3B45"/>
        </w:rPr>
        <w:t xml:space="preserve">forces—most notably </w:t>
      </w:r>
      <w:r w:rsidR="002C4356" w:rsidRPr="00993C8C">
        <w:rPr>
          <w:rFonts w:ascii="Times New Roman" w:eastAsia="Times New Roman" w:hAnsi="Times New Roman" w:cs="Times New Roman"/>
          <w:i/>
          <w:iCs/>
          <w:color w:val="2D3B45"/>
        </w:rPr>
        <w:t xml:space="preserve">global warming from </w:t>
      </w:r>
      <w:r w:rsidR="00BA2647" w:rsidRPr="00993C8C">
        <w:rPr>
          <w:rFonts w:ascii="Times New Roman" w:eastAsia="Times New Roman" w:hAnsi="Times New Roman" w:cs="Times New Roman"/>
          <w:i/>
          <w:iCs/>
          <w:color w:val="2D3B45"/>
        </w:rPr>
        <w:t xml:space="preserve">the carbon capital </w:t>
      </w:r>
      <w:r w:rsidR="0048523A" w:rsidRPr="00993C8C">
        <w:rPr>
          <w:rFonts w:ascii="Times New Roman" w:eastAsia="Times New Roman" w:hAnsi="Times New Roman" w:cs="Times New Roman"/>
          <w:i/>
          <w:iCs/>
          <w:color w:val="2D3B45"/>
        </w:rPr>
        <w:t>complex</w:t>
      </w:r>
      <w:r w:rsidR="00EA1BCD" w:rsidRPr="00993C8C">
        <w:rPr>
          <w:rFonts w:ascii="Times New Roman" w:eastAsia="Times New Roman" w:hAnsi="Times New Roman" w:cs="Times New Roman"/>
          <w:i/>
          <w:iCs/>
          <w:color w:val="2D3B45"/>
        </w:rPr>
        <w:t>. While there are some clear ways to implement Dewey’s theory of the good and theory of inquiry to this crisis it is very limited in determining concrete</w:t>
      </w:r>
      <w:r w:rsidR="005B3FA0" w:rsidRPr="00993C8C">
        <w:rPr>
          <w:rFonts w:ascii="Times New Roman" w:eastAsia="Times New Roman" w:hAnsi="Times New Roman" w:cs="Times New Roman"/>
          <w:i/>
          <w:iCs/>
          <w:color w:val="2D3B45"/>
        </w:rPr>
        <w:t xml:space="preserve"> actions</w:t>
      </w:r>
      <w:r w:rsidR="00BA2647" w:rsidRPr="00993C8C">
        <w:rPr>
          <w:rFonts w:ascii="Times New Roman" w:eastAsia="Times New Roman" w:hAnsi="Times New Roman" w:cs="Times New Roman"/>
          <w:i/>
          <w:iCs/>
          <w:color w:val="2D3B45"/>
        </w:rPr>
        <w:t>,</w:t>
      </w:r>
      <w:r w:rsidR="00EA1BCD" w:rsidRPr="00993C8C">
        <w:rPr>
          <w:rFonts w:ascii="Times New Roman" w:eastAsia="Times New Roman" w:hAnsi="Times New Roman" w:cs="Times New Roman"/>
          <w:i/>
          <w:iCs/>
          <w:color w:val="2D3B45"/>
        </w:rPr>
        <w:t xml:space="preserve"> and </w:t>
      </w:r>
      <w:r w:rsidR="002C4356" w:rsidRPr="00993C8C">
        <w:rPr>
          <w:rFonts w:ascii="Times New Roman" w:eastAsia="Times New Roman" w:hAnsi="Times New Roman" w:cs="Times New Roman"/>
          <w:i/>
          <w:iCs/>
          <w:color w:val="2D3B45"/>
        </w:rPr>
        <w:t>this</w:t>
      </w:r>
      <w:r w:rsidR="00EA1BCD" w:rsidRPr="00993C8C">
        <w:rPr>
          <w:rFonts w:ascii="Times New Roman" w:eastAsia="Times New Roman" w:hAnsi="Times New Roman" w:cs="Times New Roman"/>
          <w:i/>
          <w:iCs/>
          <w:color w:val="2D3B45"/>
        </w:rPr>
        <w:t xml:space="preserve"> lack of certainty</w:t>
      </w:r>
      <w:r w:rsidR="002C4356" w:rsidRPr="00993C8C">
        <w:rPr>
          <w:rFonts w:ascii="Times New Roman" w:eastAsia="Times New Roman" w:hAnsi="Times New Roman" w:cs="Times New Roman"/>
          <w:i/>
          <w:iCs/>
          <w:color w:val="2D3B45"/>
        </w:rPr>
        <w:t xml:space="preserve"> along with the</w:t>
      </w:r>
      <w:r w:rsidR="00EA1BCD" w:rsidRPr="00993C8C">
        <w:rPr>
          <w:rFonts w:ascii="Times New Roman" w:eastAsia="Times New Roman" w:hAnsi="Times New Roman" w:cs="Times New Roman"/>
          <w:i/>
          <w:iCs/>
          <w:color w:val="2D3B45"/>
        </w:rPr>
        <w:t xml:space="preserve"> c</w:t>
      </w:r>
      <w:r w:rsidR="0048523A" w:rsidRPr="00993C8C">
        <w:rPr>
          <w:rFonts w:ascii="Times New Roman" w:eastAsia="Times New Roman" w:hAnsi="Times New Roman" w:cs="Times New Roman"/>
          <w:i/>
          <w:iCs/>
          <w:color w:val="2D3B45"/>
        </w:rPr>
        <w:t xml:space="preserve">entral idea </w:t>
      </w:r>
      <w:r w:rsidR="002C4356" w:rsidRPr="00993C8C">
        <w:rPr>
          <w:rFonts w:ascii="Times New Roman" w:eastAsia="Times New Roman" w:hAnsi="Times New Roman" w:cs="Times New Roman"/>
          <w:i/>
          <w:iCs/>
          <w:color w:val="2D3B45"/>
        </w:rPr>
        <w:t>that values are in constant iteration</w:t>
      </w:r>
      <w:r w:rsidR="00BA2647" w:rsidRPr="00993C8C">
        <w:rPr>
          <w:rFonts w:ascii="Times New Roman" w:eastAsia="Times New Roman" w:hAnsi="Times New Roman" w:cs="Times New Roman"/>
          <w:i/>
          <w:iCs/>
          <w:color w:val="2D3B45"/>
        </w:rPr>
        <w:t xml:space="preserve"> proves</w:t>
      </w:r>
      <w:r w:rsidR="00EA1BCD" w:rsidRPr="00993C8C">
        <w:rPr>
          <w:rFonts w:ascii="Times New Roman" w:eastAsia="Times New Roman" w:hAnsi="Times New Roman" w:cs="Times New Roman"/>
          <w:i/>
          <w:iCs/>
          <w:color w:val="2D3B45"/>
        </w:rPr>
        <w:t xml:space="preserve"> counterproductive</w:t>
      </w:r>
      <w:r w:rsidR="002C4356" w:rsidRPr="00993C8C">
        <w:rPr>
          <w:rFonts w:ascii="Times New Roman" w:eastAsia="Times New Roman" w:hAnsi="Times New Roman" w:cs="Times New Roman"/>
          <w:i/>
          <w:iCs/>
          <w:color w:val="2D3B45"/>
        </w:rPr>
        <w:t xml:space="preserve"> for taking concrete action</w:t>
      </w:r>
      <w:r w:rsidR="00EA1BCD" w:rsidRPr="00993C8C">
        <w:rPr>
          <w:rFonts w:ascii="Times New Roman" w:eastAsia="Times New Roman" w:hAnsi="Times New Roman" w:cs="Times New Roman"/>
          <w:i/>
          <w:iCs/>
          <w:color w:val="2D3B45"/>
        </w:rPr>
        <w:t xml:space="preserve">. </w:t>
      </w:r>
      <w:r w:rsidR="00BA2647" w:rsidRPr="00993C8C">
        <w:rPr>
          <w:rFonts w:ascii="Times New Roman" w:eastAsia="Times New Roman" w:hAnsi="Times New Roman" w:cs="Times New Roman"/>
          <w:i/>
          <w:iCs/>
          <w:color w:val="2D3B45"/>
        </w:rPr>
        <w:t xml:space="preserve">In the context of </w:t>
      </w:r>
      <w:r w:rsidR="0048523A" w:rsidRPr="00993C8C">
        <w:rPr>
          <w:rFonts w:ascii="Times New Roman" w:eastAsia="Times New Roman" w:hAnsi="Times New Roman" w:cs="Times New Roman"/>
          <w:i/>
          <w:iCs/>
          <w:color w:val="2D3B45"/>
        </w:rPr>
        <w:t>a</w:t>
      </w:r>
      <w:r w:rsidR="00BA2647" w:rsidRPr="00993C8C">
        <w:rPr>
          <w:rFonts w:ascii="Times New Roman" w:eastAsia="Times New Roman" w:hAnsi="Times New Roman" w:cs="Times New Roman"/>
          <w:i/>
          <w:iCs/>
          <w:color w:val="2D3B45"/>
        </w:rPr>
        <w:t>nthropogenic climate chang</w:t>
      </w:r>
      <w:r w:rsidR="00EA1BCD" w:rsidRPr="00993C8C">
        <w:rPr>
          <w:rFonts w:ascii="Times New Roman" w:eastAsia="Times New Roman" w:hAnsi="Times New Roman" w:cs="Times New Roman"/>
          <w:i/>
          <w:iCs/>
          <w:color w:val="2D3B45"/>
        </w:rPr>
        <w:t>e</w:t>
      </w:r>
      <w:r w:rsidR="00BA2647" w:rsidRPr="00993C8C">
        <w:rPr>
          <w:rFonts w:ascii="Times New Roman" w:eastAsia="Times New Roman" w:hAnsi="Times New Roman" w:cs="Times New Roman"/>
          <w:i/>
          <w:iCs/>
          <w:color w:val="2D3B45"/>
        </w:rPr>
        <w:t>, we</w:t>
      </w:r>
      <w:r w:rsidR="00EA1BCD" w:rsidRPr="00993C8C">
        <w:rPr>
          <w:rFonts w:ascii="Times New Roman" w:eastAsia="Times New Roman" w:hAnsi="Times New Roman" w:cs="Times New Roman"/>
          <w:i/>
          <w:iCs/>
          <w:color w:val="2D3B45"/>
        </w:rPr>
        <w:t xml:space="preserve"> are working with a time constraint </w:t>
      </w:r>
      <w:r w:rsidR="005F786A" w:rsidRPr="00993C8C">
        <w:rPr>
          <w:rFonts w:ascii="Times New Roman" w:eastAsia="Times New Roman" w:hAnsi="Times New Roman" w:cs="Times New Roman"/>
          <w:i/>
          <w:iCs/>
          <w:color w:val="2D3B45"/>
        </w:rPr>
        <w:t xml:space="preserve">of roughly less than 30 years, </w:t>
      </w:r>
      <w:r w:rsidR="00EA1BCD" w:rsidRPr="00993C8C">
        <w:rPr>
          <w:rFonts w:ascii="Times New Roman" w:eastAsia="Times New Roman" w:hAnsi="Times New Roman" w:cs="Times New Roman"/>
          <w:i/>
          <w:iCs/>
          <w:color w:val="2D3B45"/>
        </w:rPr>
        <w:t>and experimentation isn’t always moral or feasible</w:t>
      </w:r>
      <w:r w:rsidR="005F786A" w:rsidRPr="00993C8C">
        <w:rPr>
          <w:rFonts w:ascii="Times New Roman" w:eastAsia="Times New Roman" w:hAnsi="Times New Roman" w:cs="Times New Roman"/>
          <w:i/>
          <w:iCs/>
          <w:color w:val="2D3B45"/>
        </w:rPr>
        <w:t xml:space="preserve"> as a method with this constraint</w:t>
      </w:r>
      <w:r w:rsidR="00EA1BCD" w:rsidRPr="00993C8C">
        <w:rPr>
          <w:rFonts w:ascii="Times New Roman" w:eastAsia="Times New Roman" w:hAnsi="Times New Roman" w:cs="Times New Roman"/>
          <w:i/>
          <w:iCs/>
          <w:color w:val="2D3B45"/>
        </w:rPr>
        <w:t xml:space="preserve">. Therefore, I would argue that Dewey’s theories of the good and theory of inquiry </w:t>
      </w:r>
      <w:r w:rsidR="00EA1BCD" w:rsidRPr="00993C8C">
        <w:rPr>
          <w:rFonts w:ascii="Times New Roman" w:eastAsia="Times New Roman" w:hAnsi="Times New Roman" w:cs="Times New Roman"/>
          <w:i/>
          <w:iCs/>
          <w:color w:val="2D3B45"/>
        </w:rPr>
        <w:lastRenderedPageBreak/>
        <w:t xml:space="preserve">aren’t </w:t>
      </w:r>
      <w:r w:rsidR="005F786A" w:rsidRPr="00993C8C">
        <w:rPr>
          <w:rFonts w:ascii="Times New Roman" w:eastAsia="Times New Roman" w:hAnsi="Times New Roman" w:cs="Times New Roman"/>
          <w:i/>
          <w:iCs/>
          <w:color w:val="2D3B45"/>
        </w:rPr>
        <w:t xml:space="preserve">practically </w:t>
      </w:r>
      <w:r w:rsidR="00EA1BCD" w:rsidRPr="00993C8C">
        <w:rPr>
          <w:rFonts w:ascii="Times New Roman" w:eastAsia="Times New Roman" w:hAnsi="Times New Roman" w:cs="Times New Roman"/>
          <w:i/>
          <w:iCs/>
          <w:color w:val="2D3B45"/>
        </w:rPr>
        <w:t xml:space="preserve">applicable to problems on </w:t>
      </w:r>
      <w:r w:rsidR="0090568A" w:rsidRPr="00993C8C">
        <w:rPr>
          <w:rFonts w:ascii="Times New Roman" w:eastAsia="Times New Roman" w:hAnsi="Times New Roman" w:cs="Times New Roman"/>
          <w:i/>
          <w:iCs/>
          <w:color w:val="2D3B45"/>
        </w:rPr>
        <w:t>the large societal scale</w:t>
      </w:r>
      <w:r w:rsidR="0048523A" w:rsidRPr="00993C8C">
        <w:rPr>
          <w:rFonts w:ascii="Times New Roman" w:eastAsia="Times New Roman" w:hAnsi="Times New Roman" w:cs="Times New Roman"/>
          <w:i/>
          <w:iCs/>
          <w:color w:val="2D3B45"/>
        </w:rPr>
        <w:t>.</w:t>
      </w:r>
      <w:r w:rsidR="000839DE" w:rsidRPr="00993C8C">
        <w:rPr>
          <w:rFonts w:ascii="Times New Roman" w:eastAsia="Times New Roman" w:hAnsi="Times New Roman" w:cs="Times New Roman"/>
          <w:i/>
          <w:iCs/>
          <w:color w:val="2D3B45"/>
        </w:rPr>
        <w:t xml:space="preserve"> </w:t>
      </w:r>
      <w:r w:rsidR="005F786A" w:rsidRPr="00993C8C">
        <w:rPr>
          <w:rFonts w:ascii="Times New Roman" w:eastAsia="Times New Roman" w:hAnsi="Times New Roman" w:cs="Times New Roman"/>
          <w:i/>
          <w:iCs/>
          <w:color w:val="2D3B45"/>
        </w:rPr>
        <w:t>While a useful guide, they aren’t an impactful method for</w:t>
      </w:r>
      <w:r w:rsidR="00EA1BCD" w:rsidRPr="00993C8C">
        <w:rPr>
          <w:rFonts w:ascii="Times New Roman" w:eastAsia="Times New Roman" w:hAnsi="Times New Roman" w:cs="Times New Roman"/>
          <w:i/>
          <w:iCs/>
          <w:color w:val="2D3B45"/>
        </w:rPr>
        <w:t xml:space="preserve"> </w:t>
      </w:r>
      <w:r w:rsidR="005F786A" w:rsidRPr="00993C8C">
        <w:rPr>
          <w:rFonts w:ascii="Times New Roman" w:eastAsia="Times New Roman" w:hAnsi="Times New Roman" w:cs="Times New Roman"/>
          <w:i/>
          <w:iCs/>
          <w:color w:val="2D3B45"/>
        </w:rPr>
        <w:t>solving such</w:t>
      </w:r>
      <w:r w:rsidR="0048523A" w:rsidRPr="00993C8C">
        <w:rPr>
          <w:rFonts w:ascii="Times New Roman" w:eastAsia="Times New Roman" w:hAnsi="Times New Roman" w:cs="Times New Roman"/>
          <w:i/>
          <w:iCs/>
          <w:color w:val="2D3B45"/>
        </w:rPr>
        <w:t xml:space="preserve"> large issues</w:t>
      </w:r>
      <w:r w:rsidR="00EA1BCD" w:rsidRPr="00993C8C">
        <w:rPr>
          <w:rFonts w:ascii="Times New Roman" w:eastAsia="Times New Roman" w:hAnsi="Times New Roman" w:cs="Times New Roman"/>
          <w:i/>
          <w:iCs/>
          <w:color w:val="2D3B45"/>
        </w:rPr>
        <w:t>.</w:t>
      </w:r>
      <w:r w:rsidR="0048523A" w:rsidRPr="00993C8C">
        <w:rPr>
          <w:rFonts w:ascii="Times New Roman" w:eastAsia="Times New Roman" w:hAnsi="Times New Roman" w:cs="Times New Roman"/>
          <w:i/>
          <w:iCs/>
          <w:color w:val="2D3B45"/>
        </w:rPr>
        <w:t xml:space="preserve"> Such issues are called hyper-object</w:t>
      </w:r>
      <w:r w:rsidR="00DB061E" w:rsidRPr="00993C8C">
        <w:rPr>
          <w:rFonts w:ascii="Times New Roman" w:eastAsia="Times New Roman" w:hAnsi="Times New Roman" w:cs="Times New Roman"/>
          <w:i/>
          <w:iCs/>
          <w:color w:val="2D3B45"/>
        </w:rPr>
        <w:t>s (Morton)</w:t>
      </w:r>
      <w:r w:rsidR="0048523A" w:rsidRPr="00993C8C">
        <w:rPr>
          <w:rFonts w:ascii="Times New Roman" w:eastAsia="Times New Roman" w:hAnsi="Times New Roman" w:cs="Times New Roman"/>
          <w:i/>
          <w:iCs/>
          <w:color w:val="2D3B45"/>
        </w:rPr>
        <w:t xml:space="preserve">. </w:t>
      </w:r>
      <w:r w:rsidR="0048523A" w:rsidRPr="00993C8C">
        <w:rPr>
          <w:rFonts w:ascii="Times New Roman" w:eastAsia="Times New Roman" w:hAnsi="Times New Roman" w:cs="Times New Roman"/>
          <w:i/>
          <w:iCs/>
          <w:color w:val="202124"/>
          <w:shd w:val="clear" w:color="auto" w:fill="FFFFFF"/>
        </w:rPr>
        <w:t xml:space="preserve">There needs to be more intelligent design of systems and a method of inquiry that decenters humans in place of other object— in this case, the ecosystem, biosphere, and the earth itself. For this we need </w:t>
      </w:r>
      <w:r w:rsidR="00DB061E" w:rsidRPr="00993C8C">
        <w:rPr>
          <w:rFonts w:ascii="Times New Roman" w:eastAsia="Times New Roman" w:hAnsi="Times New Roman" w:cs="Times New Roman"/>
          <w:i/>
          <w:iCs/>
          <w:color w:val="202124"/>
          <w:shd w:val="clear" w:color="auto" w:fill="FFFFFF"/>
        </w:rPr>
        <w:t xml:space="preserve">an </w:t>
      </w:r>
      <w:r w:rsidR="0048523A" w:rsidRPr="00993C8C">
        <w:rPr>
          <w:rFonts w:ascii="Times New Roman" w:eastAsia="Times New Roman" w:hAnsi="Times New Roman" w:cs="Times New Roman"/>
          <w:i/>
          <w:iCs/>
          <w:color w:val="202124"/>
          <w:shd w:val="clear" w:color="auto" w:fill="FFFFFF"/>
        </w:rPr>
        <w:t>imagined values of objects</w:t>
      </w:r>
      <w:r w:rsidR="00DB061E" w:rsidRPr="00993C8C">
        <w:rPr>
          <w:rFonts w:ascii="Times New Roman" w:eastAsia="Times New Roman" w:hAnsi="Times New Roman" w:cs="Times New Roman"/>
          <w:i/>
          <w:iCs/>
          <w:color w:val="202124"/>
          <w:shd w:val="clear" w:color="auto" w:fill="FFFFFF"/>
        </w:rPr>
        <w:t xml:space="preserve"> in our theory of the good</w:t>
      </w:r>
      <w:r w:rsidR="0048523A" w:rsidRPr="00993C8C">
        <w:rPr>
          <w:rFonts w:ascii="Times New Roman" w:eastAsia="Times New Roman" w:hAnsi="Times New Roman" w:cs="Times New Roman"/>
          <w:i/>
          <w:iCs/>
          <w:color w:val="202124"/>
          <w:shd w:val="clear" w:color="auto" w:fill="FFFFFF"/>
        </w:rPr>
        <w:t xml:space="preserve">. </w:t>
      </w:r>
    </w:p>
    <w:p w14:paraId="7DA7CDEE" w14:textId="4A945790" w:rsidR="00B5747F" w:rsidRPr="00580830" w:rsidRDefault="00146F59" w:rsidP="00196D53">
      <w:pPr>
        <w:shd w:val="clear" w:color="auto" w:fill="FFFFFF"/>
        <w:spacing w:before="180" w:after="180" w:line="480" w:lineRule="auto"/>
        <w:ind w:firstLine="720"/>
        <w:rPr>
          <w:rFonts w:ascii="Times New Roman" w:eastAsia="Times New Roman" w:hAnsi="Times New Roman" w:cs="Times New Roman"/>
          <w:color w:val="2D3B45"/>
        </w:rPr>
      </w:pPr>
      <w:r w:rsidRPr="00580830">
        <w:rPr>
          <w:rFonts w:ascii="Times New Roman" w:eastAsia="Times New Roman" w:hAnsi="Times New Roman" w:cs="Times New Roman"/>
          <w:color w:val="2D3B45"/>
        </w:rPr>
        <w:t>Dewey’s</w:t>
      </w:r>
      <w:r w:rsidR="00845802" w:rsidRPr="00580830">
        <w:rPr>
          <w:rFonts w:ascii="Times New Roman" w:eastAsia="Times New Roman" w:hAnsi="Times New Roman" w:cs="Times New Roman"/>
          <w:color w:val="2D3B45"/>
        </w:rPr>
        <w:t xml:space="preserve"> philosophy </w:t>
      </w:r>
      <w:r w:rsidRPr="00580830">
        <w:rPr>
          <w:rFonts w:ascii="Times New Roman" w:eastAsia="Times New Roman" w:hAnsi="Times New Roman" w:cs="Times New Roman"/>
          <w:color w:val="2D3B45"/>
        </w:rPr>
        <w:t xml:space="preserve">covers many areas </w:t>
      </w:r>
      <w:r w:rsidR="000D22F5" w:rsidRPr="00580830">
        <w:rPr>
          <w:rFonts w:ascii="Times New Roman" w:eastAsia="Times New Roman" w:hAnsi="Times New Roman" w:cs="Times New Roman"/>
          <w:color w:val="2D3B45"/>
        </w:rPr>
        <w:t>including</w:t>
      </w:r>
      <w:r w:rsidRPr="00580830">
        <w:rPr>
          <w:rFonts w:ascii="Times New Roman" w:eastAsia="Times New Roman" w:hAnsi="Times New Roman" w:cs="Times New Roman"/>
          <w:color w:val="2D3B45"/>
        </w:rPr>
        <w:t xml:space="preserve"> metaphysics, and epistemology, but I would argue that the </w:t>
      </w:r>
      <w:r w:rsidR="00594F81" w:rsidRPr="00580830">
        <w:rPr>
          <w:rFonts w:ascii="Times New Roman" w:eastAsia="Times New Roman" w:hAnsi="Times New Roman" w:cs="Times New Roman"/>
          <w:color w:val="2D3B45"/>
        </w:rPr>
        <w:t>ideas</w:t>
      </w:r>
      <w:r w:rsidR="00845802" w:rsidRPr="00580830">
        <w:rPr>
          <w:rFonts w:ascii="Times New Roman" w:eastAsia="Times New Roman" w:hAnsi="Times New Roman" w:cs="Times New Roman"/>
          <w:color w:val="2D3B45"/>
        </w:rPr>
        <w:t xml:space="preserve"> about</w:t>
      </w:r>
      <w:r w:rsidRPr="00580830">
        <w:rPr>
          <w:rFonts w:ascii="Times New Roman" w:eastAsia="Times New Roman" w:hAnsi="Times New Roman" w:cs="Times New Roman"/>
          <w:color w:val="2D3B45"/>
        </w:rPr>
        <w:t xml:space="preserve"> </w:t>
      </w:r>
      <w:r w:rsidR="00EA1BCD">
        <w:rPr>
          <w:rFonts w:ascii="Times New Roman" w:eastAsia="Times New Roman" w:hAnsi="Times New Roman" w:cs="Times New Roman"/>
          <w:color w:val="2D3B45"/>
        </w:rPr>
        <w:t>the good and determining the good</w:t>
      </w:r>
      <w:r w:rsidRPr="00580830">
        <w:rPr>
          <w:rFonts w:ascii="Times New Roman" w:eastAsia="Times New Roman" w:hAnsi="Times New Roman" w:cs="Times New Roman"/>
          <w:color w:val="2D3B45"/>
        </w:rPr>
        <w:t xml:space="preserve"> are the most important</w:t>
      </w:r>
      <w:r w:rsidR="000D22F5" w:rsidRPr="00580830">
        <w:rPr>
          <w:rFonts w:ascii="Times New Roman" w:eastAsia="Times New Roman" w:hAnsi="Times New Roman" w:cs="Times New Roman"/>
          <w:color w:val="2D3B45"/>
        </w:rPr>
        <w:t xml:space="preserve"> because they lead to </w:t>
      </w:r>
      <w:r w:rsidR="00C81DB2">
        <w:rPr>
          <w:rFonts w:ascii="Times New Roman" w:eastAsia="Times New Roman" w:hAnsi="Times New Roman" w:cs="Times New Roman"/>
          <w:color w:val="2D3B45"/>
        </w:rPr>
        <w:t xml:space="preserve">impactful </w:t>
      </w:r>
      <w:r w:rsidR="00594F81" w:rsidRPr="00580830">
        <w:rPr>
          <w:rFonts w:ascii="Times New Roman" w:eastAsia="Times New Roman" w:hAnsi="Times New Roman" w:cs="Times New Roman"/>
          <w:color w:val="2D3B45"/>
        </w:rPr>
        <w:t xml:space="preserve">decisions in the </w:t>
      </w:r>
      <w:r w:rsidR="000D22F5" w:rsidRPr="00580830">
        <w:rPr>
          <w:rFonts w:ascii="Times New Roman" w:eastAsia="Times New Roman" w:hAnsi="Times New Roman" w:cs="Times New Roman"/>
          <w:color w:val="2D3B45"/>
        </w:rPr>
        <w:t xml:space="preserve">real world. </w:t>
      </w:r>
      <w:r w:rsidR="00845802" w:rsidRPr="00580830">
        <w:rPr>
          <w:rFonts w:ascii="Times New Roman" w:eastAsia="Times New Roman" w:hAnsi="Times New Roman" w:cs="Times New Roman"/>
          <w:color w:val="2D3B45"/>
        </w:rPr>
        <w:t>Ethical questions</w:t>
      </w:r>
      <w:r w:rsidR="000D22F5" w:rsidRPr="00580830">
        <w:rPr>
          <w:rFonts w:ascii="Times New Roman" w:eastAsia="Times New Roman" w:hAnsi="Times New Roman" w:cs="Times New Roman"/>
          <w:color w:val="2D3B45"/>
        </w:rPr>
        <w:t xml:space="preserve"> </w:t>
      </w:r>
      <w:r w:rsidR="00845802" w:rsidRPr="00580830">
        <w:rPr>
          <w:rFonts w:ascii="Times New Roman" w:eastAsia="Times New Roman" w:hAnsi="Times New Roman" w:cs="Times New Roman"/>
          <w:color w:val="2D3B45"/>
        </w:rPr>
        <w:t>concern</w:t>
      </w:r>
      <w:r w:rsidR="00594F81" w:rsidRPr="00580830">
        <w:rPr>
          <w:rFonts w:ascii="Times New Roman" w:eastAsia="Times New Roman" w:hAnsi="Times New Roman" w:cs="Times New Roman"/>
          <w:color w:val="2D3B45"/>
        </w:rPr>
        <w:t xml:space="preserve"> </w:t>
      </w:r>
      <w:r w:rsidR="000D22F5" w:rsidRPr="00580830">
        <w:rPr>
          <w:rFonts w:ascii="Times New Roman" w:eastAsia="Times New Roman" w:hAnsi="Times New Roman" w:cs="Times New Roman"/>
          <w:color w:val="2D3B45"/>
        </w:rPr>
        <w:t xml:space="preserve">how one should live, what is right, and how society </w:t>
      </w:r>
      <w:r w:rsidR="00594F81" w:rsidRPr="00580830">
        <w:rPr>
          <w:rFonts w:ascii="Times New Roman" w:eastAsia="Times New Roman" w:hAnsi="Times New Roman" w:cs="Times New Roman"/>
          <w:color w:val="2D3B45"/>
        </w:rPr>
        <w:t xml:space="preserve">should </w:t>
      </w:r>
      <w:r w:rsidR="000D22F5" w:rsidRPr="00580830">
        <w:rPr>
          <w:rFonts w:ascii="Times New Roman" w:eastAsia="Times New Roman" w:hAnsi="Times New Roman" w:cs="Times New Roman"/>
          <w:color w:val="2D3B45"/>
        </w:rPr>
        <w:t>be organized</w:t>
      </w:r>
      <w:r w:rsidRPr="00580830">
        <w:rPr>
          <w:rFonts w:ascii="Times New Roman" w:eastAsia="Times New Roman" w:hAnsi="Times New Roman" w:cs="Times New Roman"/>
          <w:color w:val="2D3B45"/>
        </w:rPr>
        <w:t xml:space="preserve">. </w:t>
      </w:r>
      <w:r w:rsidR="000D22F5" w:rsidRPr="00580830">
        <w:rPr>
          <w:rFonts w:ascii="Times New Roman" w:eastAsia="Times New Roman" w:hAnsi="Times New Roman" w:cs="Times New Roman"/>
          <w:color w:val="2D3B45"/>
        </w:rPr>
        <w:t>Furthermore, e</w:t>
      </w:r>
      <w:r w:rsidRPr="00580830">
        <w:rPr>
          <w:rFonts w:ascii="Times New Roman" w:eastAsia="Times New Roman" w:hAnsi="Times New Roman" w:cs="Times New Roman"/>
          <w:color w:val="2D3B45"/>
        </w:rPr>
        <w:t xml:space="preserve">thical values </w:t>
      </w:r>
      <w:r w:rsidR="00845802" w:rsidRPr="00580830">
        <w:rPr>
          <w:rFonts w:ascii="Times New Roman" w:eastAsia="Times New Roman" w:hAnsi="Times New Roman" w:cs="Times New Roman"/>
          <w:color w:val="2D3B45"/>
        </w:rPr>
        <w:t xml:space="preserve">can impact </w:t>
      </w:r>
      <w:r w:rsidR="000D22F5" w:rsidRPr="00580830">
        <w:rPr>
          <w:rFonts w:ascii="Times New Roman" w:eastAsia="Times New Roman" w:hAnsi="Times New Roman" w:cs="Times New Roman"/>
          <w:color w:val="2D3B45"/>
        </w:rPr>
        <w:t xml:space="preserve">millions of </w:t>
      </w:r>
      <w:r w:rsidRPr="00580830">
        <w:rPr>
          <w:rFonts w:ascii="Times New Roman" w:eastAsia="Times New Roman" w:hAnsi="Times New Roman" w:cs="Times New Roman"/>
          <w:color w:val="2D3B45"/>
        </w:rPr>
        <w:t>people</w:t>
      </w:r>
      <w:r w:rsidR="00845802" w:rsidRPr="00580830">
        <w:rPr>
          <w:rFonts w:ascii="Times New Roman" w:eastAsia="Times New Roman" w:hAnsi="Times New Roman" w:cs="Times New Roman"/>
          <w:color w:val="2D3B45"/>
        </w:rPr>
        <w:t xml:space="preserve"> through resulting decisions in politics</w:t>
      </w:r>
      <w:r w:rsidR="00CE24D3">
        <w:rPr>
          <w:rFonts w:ascii="Times New Roman" w:eastAsia="Times New Roman" w:hAnsi="Times New Roman" w:cs="Times New Roman"/>
          <w:color w:val="2D3B45"/>
        </w:rPr>
        <w:t xml:space="preserve">, </w:t>
      </w:r>
      <w:r w:rsidR="00845802" w:rsidRPr="00580830">
        <w:rPr>
          <w:rFonts w:ascii="Times New Roman" w:eastAsia="Times New Roman" w:hAnsi="Times New Roman" w:cs="Times New Roman"/>
          <w:color w:val="2D3B45"/>
        </w:rPr>
        <w:t>business</w:t>
      </w:r>
      <w:r w:rsidR="00CE24D3">
        <w:rPr>
          <w:rFonts w:ascii="Times New Roman" w:eastAsia="Times New Roman" w:hAnsi="Times New Roman" w:cs="Times New Roman"/>
          <w:color w:val="2D3B45"/>
        </w:rPr>
        <w:t xml:space="preserve">, and </w:t>
      </w:r>
      <w:r w:rsidR="00C81DB2">
        <w:rPr>
          <w:rFonts w:ascii="Times New Roman" w:eastAsia="Times New Roman" w:hAnsi="Times New Roman" w:cs="Times New Roman"/>
          <w:color w:val="2D3B45"/>
        </w:rPr>
        <w:t xml:space="preserve">can significantly impact </w:t>
      </w:r>
      <w:r w:rsidR="00CE24D3">
        <w:rPr>
          <w:rFonts w:ascii="Times New Roman" w:eastAsia="Times New Roman" w:hAnsi="Times New Roman" w:cs="Times New Roman"/>
          <w:color w:val="2D3B45"/>
        </w:rPr>
        <w:t>the future of the human species</w:t>
      </w:r>
      <w:r w:rsidR="00845802" w:rsidRPr="00580830">
        <w:rPr>
          <w:rFonts w:ascii="Times New Roman" w:eastAsia="Times New Roman" w:hAnsi="Times New Roman" w:cs="Times New Roman"/>
          <w:color w:val="2D3B45"/>
        </w:rPr>
        <w:t xml:space="preserve">. </w:t>
      </w:r>
      <w:r w:rsidR="00260717" w:rsidRPr="00580830">
        <w:rPr>
          <w:rFonts w:ascii="Times New Roman" w:eastAsia="Times New Roman" w:hAnsi="Times New Roman" w:cs="Times New Roman"/>
          <w:color w:val="2D3B45"/>
        </w:rPr>
        <w:t>Dewey notes a gap between what we know about the natural world through science and the inability to translate this</w:t>
      </w:r>
      <w:r w:rsidR="00DB061E">
        <w:rPr>
          <w:rFonts w:ascii="Times New Roman" w:eastAsia="Times New Roman" w:hAnsi="Times New Roman" w:cs="Times New Roman"/>
          <w:color w:val="2D3B45"/>
        </w:rPr>
        <w:t xml:space="preserve"> knowledge</w:t>
      </w:r>
      <w:r w:rsidR="00260717" w:rsidRPr="00580830">
        <w:rPr>
          <w:rFonts w:ascii="Times New Roman" w:eastAsia="Times New Roman" w:hAnsi="Times New Roman" w:cs="Times New Roman"/>
          <w:color w:val="2D3B45"/>
        </w:rPr>
        <w:t xml:space="preserve"> into values. “The problem with restoring integration and cooperation between man’s beliefs about the world, in which he lives, and his beliefs about the values and purpose that should direct his conduct is the deepest problem of modern life.”</w:t>
      </w:r>
      <w:r w:rsidR="00542E8A">
        <w:rPr>
          <w:rStyle w:val="FootnoteReference"/>
          <w:rFonts w:ascii="Times New Roman" w:eastAsia="Times New Roman" w:hAnsi="Times New Roman" w:cs="Times New Roman"/>
          <w:color w:val="2D3B45"/>
        </w:rPr>
        <w:footnoteReference w:id="1"/>
      </w:r>
      <w:r w:rsidR="00260717" w:rsidRPr="00580830">
        <w:rPr>
          <w:rFonts w:ascii="Times New Roman" w:eastAsia="Times New Roman" w:hAnsi="Times New Roman" w:cs="Times New Roman"/>
          <w:color w:val="2D3B45"/>
        </w:rPr>
        <w:t xml:space="preserve"> Dewey </w:t>
      </w:r>
      <w:r w:rsidR="00CE24D3">
        <w:rPr>
          <w:rFonts w:ascii="Times New Roman" w:eastAsia="Times New Roman" w:hAnsi="Times New Roman" w:cs="Times New Roman"/>
          <w:color w:val="2D3B45"/>
        </w:rPr>
        <w:t xml:space="preserve">clearly states </w:t>
      </w:r>
      <w:r w:rsidR="00DB061E">
        <w:rPr>
          <w:rFonts w:ascii="Times New Roman" w:eastAsia="Times New Roman" w:hAnsi="Times New Roman" w:cs="Times New Roman"/>
          <w:color w:val="2D3B45"/>
        </w:rPr>
        <w:t>this problem is vital and further implies that</w:t>
      </w:r>
      <w:r w:rsidR="00CE24D3">
        <w:rPr>
          <w:rFonts w:ascii="Times New Roman" w:eastAsia="Times New Roman" w:hAnsi="Times New Roman" w:cs="Times New Roman"/>
          <w:color w:val="2D3B45"/>
        </w:rPr>
        <w:t>—philosophy shouldn’t solely exist in the realm of theory but must inform action</w:t>
      </w:r>
      <w:r w:rsidR="00260717" w:rsidRPr="00580830">
        <w:rPr>
          <w:rFonts w:ascii="Times New Roman" w:eastAsia="Times New Roman" w:hAnsi="Times New Roman" w:cs="Times New Roman"/>
          <w:color w:val="2D3B45"/>
        </w:rPr>
        <w:t xml:space="preserve">. </w:t>
      </w:r>
      <w:r w:rsidR="00845802" w:rsidRPr="00580830">
        <w:rPr>
          <w:rFonts w:ascii="Times New Roman" w:eastAsia="Times New Roman" w:hAnsi="Times New Roman" w:cs="Times New Roman"/>
          <w:color w:val="2D3B45"/>
        </w:rPr>
        <w:t>T</w:t>
      </w:r>
      <w:r w:rsidR="00260717" w:rsidRPr="00580830">
        <w:rPr>
          <w:rFonts w:ascii="Times New Roman" w:eastAsia="Times New Roman" w:hAnsi="Times New Roman" w:cs="Times New Roman"/>
          <w:color w:val="2D3B45"/>
        </w:rPr>
        <w:t>h</w:t>
      </w:r>
      <w:r w:rsidR="00845802" w:rsidRPr="00580830">
        <w:rPr>
          <w:rFonts w:ascii="Times New Roman" w:eastAsia="Times New Roman" w:hAnsi="Times New Roman" w:cs="Times New Roman"/>
          <w:color w:val="2D3B45"/>
        </w:rPr>
        <w:t>is essay investigates Dewey’s construction of the good</w:t>
      </w:r>
      <w:r w:rsidR="00CE24D3">
        <w:rPr>
          <w:rFonts w:ascii="Times New Roman" w:eastAsia="Times New Roman" w:hAnsi="Times New Roman" w:cs="Times New Roman"/>
          <w:color w:val="2D3B45"/>
        </w:rPr>
        <w:t xml:space="preserve"> and his theory of inquiry,</w:t>
      </w:r>
      <w:r w:rsidR="00845802" w:rsidRPr="00580830">
        <w:rPr>
          <w:rFonts w:ascii="Times New Roman" w:eastAsia="Times New Roman" w:hAnsi="Times New Roman" w:cs="Times New Roman"/>
          <w:color w:val="2D3B45"/>
        </w:rPr>
        <w:t xml:space="preserve"> interprets it, and then applies it to real world issues of </w:t>
      </w:r>
      <w:r w:rsidR="00DB061E">
        <w:rPr>
          <w:rFonts w:ascii="Times New Roman" w:eastAsia="Times New Roman" w:hAnsi="Times New Roman" w:cs="Times New Roman"/>
          <w:color w:val="2D3B45"/>
        </w:rPr>
        <w:t xml:space="preserve">environmental </w:t>
      </w:r>
      <w:r w:rsidR="00845802" w:rsidRPr="00580830">
        <w:rPr>
          <w:rFonts w:ascii="Times New Roman" w:eastAsia="Times New Roman" w:hAnsi="Times New Roman" w:cs="Times New Roman"/>
          <w:color w:val="2D3B45"/>
        </w:rPr>
        <w:t>sustainability.</w:t>
      </w:r>
      <w:r w:rsidR="00514560" w:rsidRPr="00580830">
        <w:rPr>
          <w:rFonts w:ascii="Times New Roman" w:eastAsia="Times New Roman" w:hAnsi="Times New Roman" w:cs="Times New Roman"/>
          <w:color w:val="2D3B45"/>
        </w:rPr>
        <w:t xml:space="preserve"> </w:t>
      </w:r>
      <w:r w:rsidR="00845802" w:rsidRPr="00580830">
        <w:rPr>
          <w:rFonts w:ascii="Times New Roman" w:eastAsia="Times New Roman" w:hAnsi="Times New Roman" w:cs="Times New Roman"/>
          <w:color w:val="2D3B45"/>
        </w:rPr>
        <w:t xml:space="preserve">Before diving into Dewey’s pragmatic ethical theory, it is important to understand </w:t>
      </w:r>
      <w:r w:rsidR="00CE24D3">
        <w:rPr>
          <w:rFonts w:ascii="Times New Roman" w:eastAsia="Times New Roman" w:hAnsi="Times New Roman" w:cs="Times New Roman"/>
          <w:color w:val="2D3B45"/>
        </w:rPr>
        <w:t>other theories of the good such as u</w:t>
      </w:r>
      <w:r w:rsidR="00845802" w:rsidRPr="00580830">
        <w:rPr>
          <w:rFonts w:ascii="Times New Roman" w:eastAsia="Times New Roman" w:hAnsi="Times New Roman" w:cs="Times New Roman"/>
          <w:color w:val="2D3B45"/>
        </w:rPr>
        <w:t>tilitarianism</w:t>
      </w:r>
      <w:r w:rsidR="00E66986" w:rsidRPr="00580830">
        <w:rPr>
          <w:rFonts w:ascii="Times New Roman" w:eastAsia="Times New Roman" w:hAnsi="Times New Roman" w:cs="Times New Roman"/>
          <w:color w:val="2D3B45"/>
        </w:rPr>
        <w:t xml:space="preserve"> </w:t>
      </w:r>
      <w:r w:rsidR="00CE24D3">
        <w:rPr>
          <w:rFonts w:ascii="Times New Roman" w:eastAsia="Times New Roman" w:hAnsi="Times New Roman" w:cs="Times New Roman"/>
          <w:color w:val="2D3B45"/>
        </w:rPr>
        <w:t>since</w:t>
      </w:r>
      <w:r w:rsidR="00E66986" w:rsidRPr="00580830">
        <w:rPr>
          <w:rFonts w:ascii="Times New Roman" w:eastAsia="Times New Roman" w:hAnsi="Times New Roman" w:cs="Times New Roman"/>
          <w:color w:val="2D3B45"/>
        </w:rPr>
        <w:t xml:space="preserve"> it is the predecessor of Dewey’s ethical theory</w:t>
      </w:r>
      <w:r w:rsidR="00CE24D3">
        <w:rPr>
          <w:rFonts w:ascii="Times New Roman" w:eastAsia="Times New Roman" w:hAnsi="Times New Roman" w:cs="Times New Roman"/>
          <w:color w:val="2D3B45"/>
        </w:rPr>
        <w:t xml:space="preserve"> and has some overlap. </w:t>
      </w:r>
    </w:p>
    <w:p w14:paraId="519C4E09" w14:textId="768AD442" w:rsidR="00E66986" w:rsidRPr="00580830" w:rsidRDefault="00845802" w:rsidP="009A0ECE">
      <w:pPr>
        <w:shd w:val="clear" w:color="auto" w:fill="FFFFFF"/>
        <w:spacing w:before="180" w:after="180" w:line="480" w:lineRule="auto"/>
        <w:ind w:firstLine="720"/>
        <w:rPr>
          <w:rFonts w:ascii="Times New Roman" w:eastAsia="Times New Roman" w:hAnsi="Times New Roman" w:cs="Times New Roman"/>
          <w:color w:val="2D3B45"/>
        </w:rPr>
      </w:pPr>
      <w:r w:rsidRPr="00580830">
        <w:rPr>
          <w:rFonts w:ascii="Times New Roman" w:eastAsia="Times New Roman" w:hAnsi="Times New Roman" w:cs="Times New Roman"/>
          <w:color w:val="2D3B45"/>
        </w:rPr>
        <w:lastRenderedPageBreak/>
        <w:t xml:space="preserve">Utilitarianism is </w:t>
      </w:r>
      <w:r w:rsidR="00810589" w:rsidRPr="00580830">
        <w:rPr>
          <w:rFonts w:ascii="Times New Roman" w:eastAsia="Times New Roman" w:hAnsi="Times New Roman" w:cs="Times New Roman"/>
          <w:color w:val="2D3B45"/>
        </w:rPr>
        <w:t>a</w:t>
      </w:r>
      <w:r w:rsidRPr="00580830">
        <w:rPr>
          <w:rFonts w:ascii="Times New Roman" w:eastAsia="Times New Roman" w:hAnsi="Times New Roman" w:cs="Times New Roman"/>
          <w:color w:val="2D3B45"/>
        </w:rPr>
        <w:t xml:space="preserve"> theory of value </w:t>
      </w:r>
      <w:r w:rsidR="00DB061E">
        <w:rPr>
          <w:rFonts w:ascii="Times New Roman" w:eastAsia="Times New Roman" w:hAnsi="Times New Roman" w:cs="Times New Roman"/>
          <w:color w:val="2D3B45"/>
        </w:rPr>
        <w:t xml:space="preserve">originating with </w:t>
      </w:r>
      <w:r w:rsidR="00463011" w:rsidRPr="00580830">
        <w:rPr>
          <w:rFonts w:ascii="Times New Roman" w:eastAsia="Times New Roman" w:hAnsi="Times New Roman" w:cs="Times New Roman"/>
          <w:color w:val="2D3B45"/>
        </w:rPr>
        <w:t>Jeremy Bentham</w:t>
      </w:r>
      <w:r w:rsidR="00DB061E">
        <w:rPr>
          <w:rFonts w:ascii="Times New Roman" w:eastAsia="Times New Roman" w:hAnsi="Times New Roman" w:cs="Times New Roman"/>
          <w:color w:val="2D3B45"/>
        </w:rPr>
        <w:t>’s Hedonism</w:t>
      </w:r>
      <w:r w:rsidR="00463011" w:rsidRPr="00580830">
        <w:rPr>
          <w:rFonts w:ascii="Times New Roman" w:eastAsia="Times New Roman" w:hAnsi="Times New Roman" w:cs="Times New Roman"/>
          <w:color w:val="2D3B45"/>
        </w:rPr>
        <w:t xml:space="preserve"> </w:t>
      </w:r>
      <w:r w:rsidR="00DB061E">
        <w:rPr>
          <w:rFonts w:ascii="Times New Roman" w:eastAsia="Times New Roman" w:hAnsi="Times New Roman" w:cs="Times New Roman"/>
          <w:color w:val="2D3B45"/>
        </w:rPr>
        <w:t xml:space="preserve">which influenced </w:t>
      </w:r>
      <w:r w:rsidR="00463011" w:rsidRPr="00580830">
        <w:rPr>
          <w:rFonts w:ascii="Times New Roman" w:eastAsia="Times New Roman" w:hAnsi="Times New Roman" w:cs="Times New Roman"/>
          <w:color w:val="2D3B45"/>
        </w:rPr>
        <w:t>John Stewart Mill</w:t>
      </w:r>
      <w:r w:rsidR="00DB061E">
        <w:rPr>
          <w:rFonts w:ascii="Times New Roman" w:eastAsia="Times New Roman" w:hAnsi="Times New Roman" w:cs="Times New Roman"/>
          <w:color w:val="2D3B45"/>
        </w:rPr>
        <w:t>’s political and moral philosophy</w:t>
      </w:r>
      <w:r w:rsidR="00463011" w:rsidRPr="00580830">
        <w:rPr>
          <w:rFonts w:ascii="Times New Roman" w:eastAsia="Times New Roman" w:hAnsi="Times New Roman" w:cs="Times New Roman"/>
          <w:color w:val="2D3B45"/>
        </w:rPr>
        <w:t xml:space="preserve">. From a </w:t>
      </w:r>
      <w:r w:rsidR="00810589" w:rsidRPr="00580830">
        <w:rPr>
          <w:rFonts w:ascii="Times New Roman" w:eastAsia="Times New Roman" w:hAnsi="Times New Roman" w:cs="Times New Roman"/>
          <w:color w:val="2D3B45"/>
        </w:rPr>
        <w:t>u</w:t>
      </w:r>
      <w:r w:rsidR="00463011" w:rsidRPr="00580830">
        <w:rPr>
          <w:rFonts w:ascii="Times New Roman" w:eastAsia="Times New Roman" w:hAnsi="Times New Roman" w:cs="Times New Roman"/>
          <w:color w:val="2D3B45"/>
        </w:rPr>
        <w:t xml:space="preserve">tilitarian perspective, people should make decisions that maximize what is good in society, and the utilitarian </w:t>
      </w:r>
      <w:r w:rsidR="00CE24D3">
        <w:rPr>
          <w:rFonts w:ascii="Times New Roman" w:eastAsia="Times New Roman" w:hAnsi="Times New Roman" w:cs="Times New Roman"/>
          <w:color w:val="2D3B45"/>
        </w:rPr>
        <w:t>argues</w:t>
      </w:r>
      <w:r w:rsidR="00463011" w:rsidRPr="00580830">
        <w:rPr>
          <w:rFonts w:ascii="Times New Roman" w:eastAsia="Times New Roman" w:hAnsi="Times New Roman" w:cs="Times New Roman"/>
          <w:color w:val="2D3B45"/>
        </w:rPr>
        <w:t xml:space="preserve"> pleasure </w:t>
      </w:r>
      <w:r w:rsidR="00CE24D3">
        <w:rPr>
          <w:rFonts w:ascii="Times New Roman" w:eastAsia="Times New Roman" w:hAnsi="Times New Roman" w:cs="Times New Roman"/>
          <w:color w:val="2D3B45"/>
        </w:rPr>
        <w:t xml:space="preserve">is </w:t>
      </w:r>
      <w:r w:rsidR="00463011" w:rsidRPr="00580830">
        <w:rPr>
          <w:rFonts w:ascii="Times New Roman" w:eastAsia="Times New Roman" w:hAnsi="Times New Roman" w:cs="Times New Roman"/>
          <w:color w:val="2D3B45"/>
        </w:rPr>
        <w:t>the way to measure what is good.</w:t>
      </w:r>
      <w:r w:rsidR="00542E8A">
        <w:rPr>
          <w:rStyle w:val="FootnoteReference"/>
          <w:rFonts w:ascii="Times New Roman" w:eastAsia="Times New Roman" w:hAnsi="Times New Roman" w:cs="Times New Roman"/>
          <w:color w:val="2D3B45"/>
        </w:rPr>
        <w:footnoteReference w:id="2"/>
      </w:r>
      <w:r w:rsidR="00463011" w:rsidRPr="00580830">
        <w:rPr>
          <w:rFonts w:ascii="Times New Roman" w:eastAsia="Times New Roman" w:hAnsi="Times New Roman" w:cs="Times New Roman"/>
          <w:color w:val="2D3B45"/>
        </w:rPr>
        <w:t xml:space="preserve"> So, from a </w:t>
      </w:r>
      <w:r w:rsidR="000B0C75">
        <w:rPr>
          <w:rFonts w:ascii="Times New Roman" w:eastAsia="Times New Roman" w:hAnsi="Times New Roman" w:cs="Times New Roman"/>
          <w:color w:val="2D3B45"/>
        </w:rPr>
        <w:t>u</w:t>
      </w:r>
      <w:r w:rsidR="00463011" w:rsidRPr="00580830">
        <w:rPr>
          <w:rFonts w:ascii="Times New Roman" w:eastAsia="Times New Roman" w:hAnsi="Times New Roman" w:cs="Times New Roman"/>
          <w:color w:val="2D3B45"/>
        </w:rPr>
        <w:t>tilitarian perspective</w:t>
      </w:r>
      <w:r w:rsidR="00CE24D3">
        <w:rPr>
          <w:rFonts w:ascii="Times New Roman" w:eastAsia="Times New Roman" w:hAnsi="Times New Roman" w:cs="Times New Roman"/>
          <w:color w:val="2D3B45"/>
        </w:rPr>
        <w:t xml:space="preserve"> </w:t>
      </w:r>
      <w:r w:rsidR="00463011" w:rsidRPr="00580830">
        <w:rPr>
          <w:rFonts w:ascii="Times New Roman" w:eastAsia="Times New Roman" w:hAnsi="Times New Roman" w:cs="Times New Roman"/>
          <w:color w:val="2D3B45"/>
        </w:rPr>
        <w:t xml:space="preserve">people should make decisions that maximize pleasure and minimize pain for the most amount of people. </w:t>
      </w:r>
      <w:r w:rsidR="00536D50">
        <w:rPr>
          <w:rFonts w:ascii="Times New Roman" w:eastAsia="Times New Roman" w:hAnsi="Times New Roman" w:cs="Times New Roman"/>
          <w:color w:val="2D3B45"/>
        </w:rPr>
        <w:t>For the utilitarian, t</w:t>
      </w:r>
      <w:r w:rsidR="007E216D" w:rsidRPr="00580830">
        <w:rPr>
          <w:rFonts w:ascii="Times New Roman" w:eastAsia="Times New Roman" w:hAnsi="Times New Roman" w:cs="Times New Roman"/>
          <w:color w:val="2D3B45"/>
        </w:rPr>
        <w:t xml:space="preserve">his is what is </w:t>
      </w:r>
      <w:r w:rsidR="00536D50">
        <w:rPr>
          <w:rFonts w:ascii="Times New Roman" w:eastAsia="Times New Roman" w:hAnsi="Times New Roman" w:cs="Times New Roman"/>
          <w:color w:val="2D3B45"/>
        </w:rPr>
        <w:t xml:space="preserve">considered </w:t>
      </w:r>
      <w:r w:rsidR="007E216D" w:rsidRPr="00580830">
        <w:rPr>
          <w:rFonts w:ascii="Times New Roman" w:eastAsia="Times New Roman" w:hAnsi="Times New Roman" w:cs="Times New Roman"/>
          <w:color w:val="2D3B45"/>
        </w:rPr>
        <w:t>good</w:t>
      </w:r>
      <w:r w:rsidR="00536D50">
        <w:rPr>
          <w:rFonts w:ascii="Times New Roman" w:eastAsia="Times New Roman" w:hAnsi="Times New Roman" w:cs="Times New Roman"/>
          <w:color w:val="2D3B45"/>
        </w:rPr>
        <w:t xml:space="preserve"> (what we should seek)</w:t>
      </w:r>
      <w:r w:rsidR="007E216D" w:rsidRPr="00580830">
        <w:rPr>
          <w:rFonts w:ascii="Times New Roman" w:eastAsia="Times New Roman" w:hAnsi="Times New Roman" w:cs="Times New Roman"/>
          <w:color w:val="2D3B45"/>
        </w:rPr>
        <w:t xml:space="preserve">, and this is also </w:t>
      </w:r>
      <w:r w:rsidR="0092617A" w:rsidRPr="00580830">
        <w:rPr>
          <w:rFonts w:ascii="Times New Roman" w:eastAsia="Times New Roman" w:hAnsi="Times New Roman" w:cs="Times New Roman"/>
          <w:color w:val="2D3B45"/>
        </w:rPr>
        <w:t>often used synonymously</w:t>
      </w:r>
      <w:r w:rsidR="007E216D" w:rsidRPr="00580830">
        <w:rPr>
          <w:rFonts w:ascii="Times New Roman" w:eastAsia="Times New Roman" w:hAnsi="Times New Roman" w:cs="Times New Roman"/>
          <w:color w:val="2D3B45"/>
        </w:rPr>
        <w:t xml:space="preserve"> </w:t>
      </w:r>
      <w:r w:rsidR="0092617A" w:rsidRPr="00580830">
        <w:rPr>
          <w:rFonts w:ascii="Times New Roman" w:eastAsia="Times New Roman" w:hAnsi="Times New Roman" w:cs="Times New Roman"/>
          <w:color w:val="2D3B45"/>
        </w:rPr>
        <w:t xml:space="preserve">with </w:t>
      </w:r>
      <w:r w:rsidR="007E216D" w:rsidRPr="00580830">
        <w:rPr>
          <w:rFonts w:ascii="Times New Roman" w:eastAsia="Times New Roman" w:hAnsi="Times New Roman" w:cs="Times New Roman"/>
          <w:color w:val="2D3B45"/>
        </w:rPr>
        <w:t xml:space="preserve">happiness. </w:t>
      </w:r>
      <w:r w:rsidR="00463011" w:rsidRPr="00580830">
        <w:rPr>
          <w:rFonts w:ascii="Times New Roman" w:eastAsia="Times New Roman" w:hAnsi="Times New Roman" w:cs="Times New Roman"/>
          <w:color w:val="2D3B45"/>
        </w:rPr>
        <w:t>One objection to this theory</w:t>
      </w:r>
      <w:r w:rsidR="0092617A" w:rsidRPr="00580830">
        <w:rPr>
          <w:rFonts w:ascii="Times New Roman" w:eastAsia="Times New Roman" w:hAnsi="Times New Roman" w:cs="Times New Roman"/>
          <w:color w:val="2D3B45"/>
        </w:rPr>
        <w:t xml:space="preserve"> </w:t>
      </w:r>
      <w:r w:rsidR="00463011" w:rsidRPr="00580830">
        <w:rPr>
          <w:rFonts w:ascii="Times New Roman" w:eastAsia="Times New Roman" w:hAnsi="Times New Roman" w:cs="Times New Roman"/>
          <w:color w:val="2D3B45"/>
        </w:rPr>
        <w:t>is that killing in the name of saving many people could</w:t>
      </w:r>
      <w:r w:rsidR="000B0C75">
        <w:rPr>
          <w:rFonts w:ascii="Times New Roman" w:eastAsia="Times New Roman" w:hAnsi="Times New Roman" w:cs="Times New Roman"/>
          <w:color w:val="2D3B45"/>
        </w:rPr>
        <w:t xml:space="preserve"> then</w:t>
      </w:r>
      <w:r w:rsidR="00463011" w:rsidRPr="00580830">
        <w:rPr>
          <w:rFonts w:ascii="Times New Roman" w:eastAsia="Times New Roman" w:hAnsi="Times New Roman" w:cs="Times New Roman"/>
          <w:color w:val="2D3B45"/>
        </w:rPr>
        <w:t xml:space="preserve"> be justified</w:t>
      </w:r>
      <w:r w:rsidR="007E216D" w:rsidRPr="00580830">
        <w:rPr>
          <w:rFonts w:ascii="Times New Roman" w:eastAsia="Times New Roman" w:hAnsi="Times New Roman" w:cs="Times New Roman"/>
          <w:color w:val="2D3B45"/>
        </w:rPr>
        <w:t xml:space="preserve">, which intuitively seems dangerous because it </w:t>
      </w:r>
      <w:r w:rsidR="0092617A" w:rsidRPr="00580830">
        <w:rPr>
          <w:rFonts w:ascii="Times New Roman" w:eastAsia="Times New Roman" w:hAnsi="Times New Roman" w:cs="Times New Roman"/>
          <w:color w:val="2D3B45"/>
        </w:rPr>
        <w:t xml:space="preserve">opens the door for </w:t>
      </w:r>
      <w:r w:rsidR="007E216D" w:rsidRPr="00580830">
        <w:rPr>
          <w:rFonts w:ascii="Times New Roman" w:eastAsia="Times New Roman" w:hAnsi="Times New Roman" w:cs="Times New Roman"/>
          <w:color w:val="2D3B45"/>
        </w:rPr>
        <w:t>people to justify horrendous acts in the name of bettering mankind. Th</w:t>
      </w:r>
      <w:r w:rsidR="005D044A">
        <w:rPr>
          <w:rFonts w:ascii="Times New Roman" w:eastAsia="Times New Roman" w:hAnsi="Times New Roman" w:cs="Times New Roman"/>
          <w:color w:val="2D3B45"/>
        </w:rPr>
        <w:t>is</w:t>
      </w:r>
      <w:r w:rsidR="007E216D" w:rsidRPr="00580830">
        <w:rPr>
          <w:rFonts w:ascii="Times New Roman" w:eastAsia="Times New Roman" w:hAnsi="Times New Roman" w:cs="Times New Roman"/>
          <w:color w:val="2D3B45"/>
        </w:rPr>
        <w:t xml:space="preserve"> is </w:t>
      </w:r>
      <w:r w:rsidR="000B0C75">
        <w:rPr>
          <w:rFonts w:ascii="Times New Roman" w:eastAsia="Times New Roman" w:hAnsi="Times New Roman" w:cs="Times New Roman"/>
          <w:color w:val="2D3B45"/>
        </w:rPr>
        <w:t xml:space="preserve">clearly </w:t>
      </w:r>
      <w:r w:rsidR="005D044A">
        <w:rPr>
          <w:rFonts w:ascii="Times New Roman" w:eastAsia="Times New Roman" w:hAnsi="Times New Roman" w:cs="Times New Roman"/>
          <w:color w:val="2D3B45"/>
        </w:rPr>
        <w:t>related to the</w:t>
      </w:r>
      <w:r w:rsidR="007E216D" w:rsidRPr="00580830">
        <w:rPr>
          <w:rFonts w:ascii="Times New Roman" w:eastAsia="Times New Roman" w:hAnsi="Times New Roman" w:cs="Times New Roman"/>
          <w:color w:val="2D3B45"/>
        </w:rPr>
        <w:t xml:space="preserve"> issue of scope</w:t>
      </w:r>
      <w:r w:rsidR="00810589" w:rsidRPr="00580830">
        <w:rPr>
          <w:rFonts w:ascii="Times New Roman" w:eastAsia="Times New Roman" w:hAnsi="Times New Roman" w:cs="Times New Roman"/>
          <w:color w:val="2D3B45"/>
        </w:rPr>
        <w:t>. H</w:t>
      </w:r>
      <w:r w:rsidR="007E216D" w:rsidRPr="00580830">
        <w:rPr>
          <w:rFonts w:ascii="Times New Roman" w:eastAsia="Times New Roman" w:hAnsi="Times New Roman" w:cs="Times New Roman"/>
          <w:color w:val="2D3B45"/>
        </w:rPr>
        <w:t xml:space="preserve">ow does one know what timescale we are taking a snapshot of to measure </w:t>
      </w:r>
      <w:r w:rsidR="00536D50" w:rsidRPr="00580830">
        <w:rPr>
          <w:rFonts w:ascii="Times New Roman" w:eastAsia="Times New Roman" w:hAnsi="Times New Roman" w:cs="Times New Roman"/>
          <w:color w:val="2D3B45"/>
        </w:rPr>
        <w:t>happiness</w:t>
      </w:r>
      <w:r w:rsidR="00536D50">
        <w:rPr>
          <w:rFonts w:ascii="Times New Roman" w:eastAsia="Times New Roman" w:hAnsi="Times New Roman" w:cs="Times New Roman"/>
          <w:color w:val="2D3B45"/>
        </w:rPr>
        <w:t>—</w:t>
      </w:r>
      <w:r w:rsidR="00810589" w:rsidRPr="00580830">
        <w:rPr>
          <w:rFonts w:ascii="Times New Roman" w:eastAsia="Times New Roman" w:hAnsi="Times New Roman" w:cs="Times New Roman"/>
          <w:color w:val="2D3B45"/>
        </w:rPr>
        <w:t>a</w:t>
      </w:r>
      <w:r w:rsidR="007E216D" w:rsidRPr="00580830">
        <w:rPr>
          <w:rFonts w:ascii="Times New Roman" w:eastAsia="Times New Roman" w:hAnsi="Times New Roman" w:cs="Times New Roman"/>
          <w:color w:val="2D3B45"/>
        </w:rPr>
        <w:t xml:space="preserve"> month, a year, or </w:t>
      </w:r>
      <w:r w:rsidR="005D044A">
        <w:rPr>
          <w:rFonts w:ascii="Times New Roman" w:eastAsia="Times New Roman" w:hAnsi="Times New Roman" w:cs="Times New Roman"/>
          <w:color w:val="2D3B45"/>
        </w:rPr>
        <w:t xml:space="preserve">a century? There will be very different answers to moral dilemmas given these different timescales. </w:t>
      </w:r>
      <w:r w:rsidR="000B0C75">
        <w:rPr>
          <w:rFonts w:ascii="Times New Roman" w:eastAsia="Times New Roman" w:hAnsi="Times New Roman" w:cs="Times New Roman"/>
          <w:color w:val="2D3B45"/>
        </w:rPr>
        <w:t xml:space="preserve">If we want to maximize happiness in a year, we will increase use of fossil fuels and potentially harmful industry at the expense of future generation, yet if we make decisions based on the happiness of the population in </w:t>
      </w:r>
      <w:r w:rsidR="00536D50">
        <w:rPr>
          <w:rFonts w:ascii="Times New Roman" w:eastAsia="Times New Roman" w:hAnsi="Times New Roman" w:cs="Times New Roman"/>
          <w:color w:val="2D3B45"/>
        </w:rPr>
        <w:t>100 years</w:t>
      </w:r>
      <w:r w:rsidR="000B0C75">
        <w:rPr>
          <w:rFonts w:ascii="Times New Roman" w:eastAsia="Times New Roman" w:hAnsi="Times New Roman" w:cs="Times New Roman"/>
          <w:color w:val="2D3B45"/>
        </w:rPr>
        <w:t>, we may justify horrendous acts such as the one child policy to curb population growth</w:t>
      </w:r>
      <w:r w:rsidR="00536D50">
        <w:rPr>
          <w:rFonts w:ascii="Times New Roman" w:eastAsia="Times New Roman" w:hAnsi="Times New Roman" w:cs="Times New Roman"/>
          <w:color w:val="2D3B45"/>
        </w:rPr>
        <w:t xml:space="preserve"> which has been one of the most beneficial single policies for mitigating carbon output into the atmosphere</w:t>
      </w:r>
      <w:r w:rsidR="000B0C75">
        <w:rPr>
          <w:rFonts w:ascii="Times New Roman" w:eastAsia="Times New Roman" w:hAnsi="Times New Roman" w:cs="Times New Roman"/>
          <w:color w:val="2D3B45"/>
        </w:rPr>
        <w:t xml:space="preserve">. </w:t>
      </w:r>
      <w:r w:rsidR="005D044A">
        <w:rPr>
          <w:rFonts w:ascii="Times New Roman" w:eastAsia="Times New Roman" w:hAnsi="Times New Roman" w:cs="Times New Roman"/>
          <w:color w:val="2D3B45"/>
        </w:rPr>
        <w:t>A second</w:t>
      </w:r>
      <w:r w:rsidR="007E216D" w:rsidRPr="00580830">
        <w:rPr>
          <w:rFonts w:ascii="Times New Roman" w:eastAsia="Times New Roman" w:hAnsi="Times New Roman" w:cs="Times New Roman"/>
          <w:color w:val="2D3B45"/>
        </w:rPr>
        <w:t xml:space="preserve"> significant objection is that pleasure and pain can’t be measured outside of subjective experience </w:t>
      </w:r>
      <w:r w:rsidR="00026AB2" w:rsidRPr="00580830">
        <w:rPr>
          <w:rFonts w:ascii="Times New Roman" w:eastAsia="Times New Roman" w:hAnsi="Times New Roman" w:cs="Times New Roman"/>
          <w:color w:val="2D3B45"/>
        </w:rPr>
        <w:t>and</w:t>
      </w:r>
      <w:r w:rsidR="007E216D" w:rsidRPr="00580830">
        <w:rPr>
          <w:rFonts w:ascii="Times New Roman" w:eastAsia="Times New Roman" w:hAnsi="Times New Roman" w:cs="Times New Roman"/>
          <w:color w:val="2D3B45"/>
        </w:rPr>
        <w:t xml:space="preserve"> comparison, </w:t>
      </w:r>
      <w:r w:rsidR="00810589" w:rsidRPr="00580830">
        <w:rPr>
          <w:rFonts w:ascii="Times New Roman" w:eastAsia="Times New Roman" w:hAnsi="Times New Roman" w:cs="Times New Roman"/>
          <w:color w:val="2D3B45"/>
        </w:rPr>
        <w:t>so there is no reliable way to compare happiness to decide between two actions. A third objection is that t</w:t>
      </w:r>
      <w:r w:rsidR="007E216D" w:rsidRPr="00580830">
        <w:rPr>
          <w:rFonts w:ascii="Times New Roman" w:eastAsia="Times New Roman" w:hAnsi="Times New Roman" w:cs="Times New Roman"/>
          <w:color w:val="2D3B45"/>
        </w:rPr>
        <w:t xml:space="preserve">here isn’t a </w:t>
      </w:r>
      <w:r w:rsidR="005D044A">
        <w:rPr>
          <w:rFonts w:ascii="Times New Roman" w:eastAsia="Times New Roman" w:hAnsi="Times New Roman" w:cs="Times New Roman"/>
          <w:color w:val="2D3B45"/>
        </w:rPr>
        <w:t xml:space="preserve">reliable </w:t>
      </w:r>
      <w:r w:rsidR="007E216D" w:rsidRPr="00580830">
        <w:rPr>
          <w:rFonts w:ascii="Times New Roman" w:eastAsia="Times New Roman" w:hAnsi="Times New Roman" w:cs="Times New Roman"/>
          <w:color w:val="2D3B45"/>
        </w:rPr>
        <w:t xml:space="preserve">way to </w:t>
      </w:r>
      <w:r w:rsidR="00E66986" w:rsidRPr="00580830">
        <w:rPr>
          <w:rFonts w:ascii="Times New Roman" w:eastAsia="Times New Roman" w:hAnsi="Times New Roman" w:cs="Times New Roman"/>
          <w:color w:val="2D3B45"/>
        </w:rPr>
        <w:t>know if an action will directly result in</w:t>
      </w:r>
      <w:r w:rsidR="005D044A">
        <w:rPr>
          <w:rFonts w:ascii="Times New Roman" w:eastAsia="Times New Roman" w:hAnsi="Times New Roman" w:cs="Times New Roman"/>
          <w:color w:val="2D3B45"/>
        </w:rPr>
        <w:t xml:space="preserve"> the greatest pleasure </w:t>
      </w:r>
      <w:r w:rsidR="00E66986" w:rsidRPr="00580830">
        <w:rPr>
          <w:rFonts w:ascii="Times New Roman" w:eastAsia="Times New Roman" w:hAnsi="Times New Roman" w:cs="Times New Roman"/>
          <w:color w:val="2D3B45"/>
        </w:rPr>
        <w:t xml:space="preserve">for the most amount of people. </w:t>
      </w:r>
      <w:r w:rsidR="00026AB2" w:rsidRPr="00580830">
        <w:rPr>
          <w:rFonts w:ascii="Times New Roman" w:eastAsia="Times New Roman" w:hAnsi="Times New Roman" w:cs="Times New Roman"/>
          <w:color w:val="2D3B45"/>
        </w:rPr>
        <w:t xml:space="preserve">This is a problem because then purported actions that are based on utilitarianism could have many unintended consequences </w:t>
      </w:r>
      <w:r w:rsidR="005D044A">
        <w:rPr>
          <w:rFonts w:ascii="Times New Roman" w:eastAsia="Times New Roman" w:hAnsi="Times New Roman" w:cs="Times New Roman"/>
          <w:color w:val="2D3B45"/>
        </w:rPr>
        <w:t>that</w:t>
      </w:r>
      <w:r w:rsidR="00026AB2" w:rsidRPr="00580830">
        <w:rPr>
          <w:rFonts w:ascii="Times New Roman" w:eastAsia="Times New Roman" w:hAnsi="Times New Roman" w:cs="Times New Roman"/>
          <w:color w:val="2D3B45"/>
        </w:rPr>
        <w:t xml:space="preserve"> have</w:t>
      </w:r>
      <w:r w:rsidR="005D044A">
        <w:rPr>
          <w:rFonts w:ascii="Times New Roman" w:eastAsia="Times New Roman" w:hAnsi="Times New Roman" w:cs="Times New Roman"/>
          <w:color w:val="2D3B45"/>
        </w:rPr>
        <w:t xml:space="preserve"> a </w:t>
      </w:r>
      <w:r w:rsidR="00026AB2" w:rsidRPr="00580830">
        <w:rPr>
          <w:rFonts w:ascii="Times New Roman" w:eastAsia="Times New Roman" w:hAnsi="Times New Roman" w:cs="Times New Roman"/>
          <w:color w:val="2D3B45"/>
        </w:rPr>
        <w:lastRenderedPageBreak/>
        <w:t xml:space="preserve">counterproductive impact on aggregate </w:t>
      </w:r>
      <w:r w:rsidR="005D044A">
        <w:rPr>
          <w:rFonts w:ascii="Times New Roman" w:eastAsia="Times New Roman" w:hAnsi="Times New Roman" w:cs="Times New Roman"/>
          <w:color w:val="2D3B45"/>
        </w:rPr>
        <w:t>good</w:t>
      </w:r>
      <w:r w:rsidR="00810589" w:rsidRPr="00580830">
        <w:rPr>
          <w:rFonts w:ascii="Times New Roman" w:eastAsia="Times New Roman" w:hAnsi="Times New Roman" w:cs="Times New Roman"/>
          <w:color w:val="2D3B45"/>
        </w:rPr>
        <w:t xml:space="preserve"> in society.</w:t>
      </w:r>
      <w:r w:rsidR="00026AB2" w:rsidRPr="00580830">
        <w:rPr>
          <w:rFonts w:ascii="Times New Roman" w:eastAsia="Times New Roman" w:hAnsi="Times New Roman" w:cs="Times New Roman"/>
          <w:color w:val="2D3B45"/>
        </w:rPr>
        <w:t xml:space="preserve"> </w:t>
      </w:r>
      <w:r w:rsidR="00810589" w:rsidRPr="00580830">
        <w:rPr>
          <w:rFonts w:ascii="Times New Roman" w:eastAsia="Times New Roman" w:hAnsi="Times New Roman" w:cs="Times New Roman"/>
          <w:color w:val="2D3B45"/>
        </w:rPr>
        <w:t>It is important to be able to</w:t>
      </w:r>
      <w:r w:rsidR="00E81F68" w:rsidRPr="00580830">
        <w:rPr>
          <w:rFonts w:ascii="Times New Roman" w:eastAsia="Times New Roman" w:hAnsi="Times New Roman" w:cs="Times New Roman"/>
          <w:color w:val="2D3B45"/>
        </w:rPr>
        <w:t xml:space="preserve"> use an ethical theory to make decisions, and </w:t>
      </w:r>
      <w:r w:rsidR="00536D50">
        <w:rPr>
          <w:rFonts w:ascii="Times New Roman" w:eastAsia="Times New Roman" w:hAnsi="Times New Roman" w:cs="Times New Roman"/>
          <w:color w:val="2D3B45"/>
        </w:rPr>
        <w:t xml:space="preserve">in this way </w:t>
      </w:r>
      <w:r w:rsidR="00E81F68" w:rsidRPr="00580830">
        <w:rPr>
          <w:rFonts w:ascii="Times New Roman" w:eastAsia="Times New Roman" w:hAnsi="Times New Roman" w:cs="Times New Roman"/>
          <w:color w:val="2D3B45"/>
        </w:rPr>
        <w:t>utilitarianis</w:t>
      </w:r>
      <w:r w:rsidR="005D044A">
        <w:rPr>
          <w:rFonts w:ascii="Times New Roman" w:eastAsia="Times New Roman" w:hAnsi="Times New Roman" w:cs="Times New Roman"/>
          <w:color w:val="2D3B45"/>
        </w:rPr>
        <w:t xml:space="preserve">m </w:t>
      </w:r>
      <w:r w:rsidR="00E81F68" w:rsidRPr="00580830">
        <w:rPr>
          <w:rFonts w:ascii="Times New Roman" w:eastAsia="Times New Roman" w:hAnsi="Times New Roman" w:cs="Times New Roman"/>
          <w:color w:val="2D3B45"/>
        </w:rPr>
        <w:t xml:space="preserve">falls short. </w:t>
      </w:r>
      <w:r w:rsidR="00E66986" w:rsidRPr="00580830">
        <w:rPr>
          <w:rFonts w:ascii="Times New Roman" w:eastAsia="Times New Roman" w:hAnsi="Times New Roman" w:cs="Times New Roman"/>
          <w:color w:val="2D3B45"/>
        </w:rPr>
        <w:t>Still</w:t>
      </w:r>
      <w:r w:rsidR="00810589" w:rsidRPr="00580830">
        <w:rPr>
          <w:rFonts w:ascii="Times New Roman" w:eastAsia="Times New Roman" w:hAnsi="Times New Roman" w:cs="Times New Roman"/>
          <w:color w:val="2D3B45"/>
        </w:rPr>
        <w:t>,</w:t>
      </w:r>
      <w:r w:rsidR="00E66986" w:rsidRPr="00580830">
        <w:rPr>
          <w:rFonts w:ascii="Times New Roman" w:eastAsia="Times New Roman" w:hAnsi="Times New Roman" w:cs="Times New Roman"/>
          <w:color w:val="2D3B45"/>
        </w:rPr>
        <w:t xml:space="preserve"> the idea of maximizing what is considered good in society</w:t>
      </w:r>
      <w:r w:rsidR="00810589" w:rsidRPr="00580830">
        <w:rPr>
          <w:rFonts w:ascii="Times New Roman" w:eastAsia="Times New Roman" w:hAnsi="Times New Roman" w:cs="Times New Roman"/>
          <w:color w:val="2D3B45"/>
        </w:rPr>
        <w:t xml:space="preserve"> </w:t>
      </w:r>
      <w:r w:rsidR="00E66986" w:rsidRPr="00580830">
        <w:rPr>
          <w:rFonts w:ascii="Times New Roman" w:eastAsia="Times New Roman" w:hAnsi="Times New Roman" w:cs="Times New Roman"/>
          <w:color w:val="2D3B45"/>
        </w:rPr>
        <w:t>seems to be a good idea that Dewey draws fro</w:t>
      </w:r>
      <w:r w:rsidR="00E81F68" w:rsidRPr="00580830">
        <w:rPr>
          <w:rFonts w:ascii="Times New Roman" w:eastAsia="Times New Roman" w:hAnsi="Times New Roman" w:cs="Times New Roman"/>
          <w:color w:val="2D3B45"/>
        </w:rPr>
        <w:t>m</w:t>
      </w:r>
      <w:r w:rsidR="00196D53">
        <w:rPr>
          <w:rFonts w:ascii="Times New Roman" w:eastAsia="Times New Roman" w:hAnsi="Times New Roman" w:cs="Times New Roman"/>
          <w:color w:val="2D3B45"/>
        </w:rPr>
        <w:t xml:space="preserve"> in his pragmatic ethical theory. </w:t>
      </w:r>
    </w:p>
    <w:p w14:paraId="19B316FF" w14:textId="33931AEC" w:rsidR="00026AB2" w:rsidRPr="00580830" w:rsidRDefault="00026AB2" w:rsidP="009A0ECE">
      <w:pPr>
        <w:shd w:val="clear" w:color="auto" w:fill="FFFFFF"/>
        <w:spacing w:before="180" w:after="180" w:line="480" w:lineRule="auto"/>
        <w:ind w:firstLine="720"/>
        <w:rPr>
          <w:rFonts w:ascii="Times New Roman" w:eastAsia="Times New Roman" w:hAnsi="Times New Roman" w:cs="Times New Roman"/>
          <w:color w:val="2D3B45"/>
        </w:rPr>
      </w:pPr>
      <w:r w:rsidRPr="00580830">
        <w:rPr>
          <w:rFonts w:ascii="Times New Roman" w:eastAsia="Times New Roman" w:hAnsi="Times New Roman" w:cs="Times New Roman"/>
          <w:color w:val="2D3B45"/>
        </w:rPr>
        <w:t xml:space="preserve">Pragmatism is a philosophical movement </w:t>
      </w:r>
      <w:r w:rsidR="007E755E" w:rsidRPr="00580830">
        <w:rPr>
          <w:rFonts w:ascii="Times New Roman" w:eastAsia="Times New Roman" w:hAnsi="Times New Roman" w:cs="Times New Roman"/>
          <w:color w:val="2D3B45"/>
        </w:rPr>
        <w:t>whose founders include</w:t>
      </w:r>
      <w:r w:rsidRPr="00580830">
        <w:rPr>
          <w:rFonts w:ascii="Times New Roman" w:eastAsia="Times New Roman" w:hAnsi="Times New Roman" w:cs="Times New Roman"/>
          <w:color w:val="2D3B45"/>
        </w:rPr>
        <w:t xml:space="preserve"> Charles Sanders Pierce, William James, </w:t>
      </w:r>
      <w:r w:rsidR="007E755E" w:rsidRPr="00580830">
        <w:rPr>
          <w:rFonts w:ascii="Times New Roman" w:eastAsia="Times New Roman" w:hAnsi="Times New Roman" w:cs="Times New Roman"/>
          <w:color w:val="2D3B45"/>
        </w:rPr>
        <w:t xml:space="preserve">and </w:t>
      </w:r>
      <w:r w:rsidR="00456D48" w:rsidRPr="00580830">
        <w:rPr>
          <w:rFonts w:ascii="Times New Roman" w:eastAsia="Times New Roman" w:hAnsi="Times New Roman" w:cs="Times New Roman"/>
          <w:color w:val="2D3B45"/>
        </w:rPr>
        <w:t>John Dewey</w:t>
      </w:r>
      <w:r w:rsidR="00536D50">
        <w:rPr>
          <w:rFonts w:ascii="Times New Roman" w:eastAsia="Times New Roman" w:hAnsi="Times New Roman" w:cs="Times New Roman"/>
          <w:color w:val="2D3B45"/>
        </w:rPr>
        <w:t>—all 19</w:t>
      </w:r>
      <w:r w:rsidR="00536D50" w:rsidRPr="00536D50">
        <w:rPr>
          <w:rFonts w:ascii="Times New Roman" w:eastAsia="Times New Roman" w:hAnsi="Times New Roman" w:cs="Times New Roman"/>
          <w:color w:val="2D3B45"/>
          <w:vertAlign w:val="superscript"/>
        </w:rPr>
        <w:t>th</w:t>
      </w:r>
      <w:r w:rsidR="00536D50">
        <w:rPr>
          <w:rFonts w:ascii="Times New Roman" w:eastAsia="Times New Roman" w:hAnsi="Times New Roman" w:cs="Times New Roman"/>
          <w:color w:val="2D3B45"/>
        </w:rPr>
        <w:t xml:space="preserve"> century philosophers</w:t>
      </w:r>
      <w:r w:rsidR="007E755E" w:rsidRPr="00580830">
        <w:rPr>
          <w:rFonts w:ascii="Times New Roman" w:eastAsia="Times New Roman" w:hAnsi="Times New Roman" w:cs="Times New Roman"/>
          <w:color w:val="2D3B45"/>
        </w:rPr>
        <w:t xml:space="preserve">. Pragmatism </w:t>
      </w:r>
      <w:r w:rsidR="00536D50">
        <w:rPr>
          <w:rFonts w:ascii="Times New Roman" w:eastAsia="Times New Roman" w:hAnsi="Times New Roman" w:cs="Times New Roman"/>
          <w:color w:val="2D3B45"/>
        </w:rPr>
        <w:t xml:space="preserve">developed during the scientific revolution and draws from important scientific works such as Darwin’s </w:t>
      </w:r>
      <w:r w:rsidR="00536D50" w:rsidRPr="00536D50">
        <w:rPr>
          <w:rFonts w:ascii="Times New Roman" w:eastAsia="Times New Roman" w:hAnsi="Times New Roman" w:cs="Times New Roman"/>
          <w:i/>
          <w:iCs/>
          <w:color w:val="2D3B45"/>
        </w:rPr>
        <w:t>Origin of the Species</w:t>
      </w:r>
      <w:r w:rsidR="00536D50">
        <w:rPr>
          <w:rFonts w:ascii="Times New Roman" w:eastAsia="Times New Roman" w:hAnsi="Times New Roman" w:cs="Times New Roman"/>
          <w:color w:val="2D3B45"/>
        </w:rPr>
        <w:t>. Scientific inquiry and Pragmatism had an influence on each other, and pragmatism in line with the scientific method</w:t>
      </w:r>
      <w:r w:rsidR="007E755E" w:rsidRPr="00580830">
        <w:rPr>
          <w:rFonts w:ascii="Times New Roman" w:eastAsia="Times New Roman" w:hAnsi="Times New Roman" w:cs="Times New Roman"/>
          <w:color w:val="2D3B45"/>
        </w:rPr>
        <w:t xml:space="preserve"> places large value on individual experience </w:t>
      </w:r>
      <w:r w:rsidR="00536D50">
        <w:rPr>
          <w:rFonts w:ascii="Times New Roman" w:eastAsia="Times New Roman" w:hAnsi="Times New Roman" w:cs="Times New Roman"/>
          <w:color w:val="2D3B45"/>
        </w:rPr>
        <w:t xml:space="preserve">through the senses </w:t>
      </w:r>
      <w:r w:rsidR="007E755E" w:rsidRPr="00580830">
        <w:rPr>
          <w:rFonts w:ascii="Times New Roman" w:eastAsia="Times New Roman" w:hAnsi="Times New Roman" w:cs="Times New Roman"/>
          <w:color w:val="2D3B45"/>
        </w:rPr>
        <w:t xml:space="preserve">and ties agency to knowledge </w:t>
      </w:r>
      <w:r w:rsidR="00B41F4F" w:rsidRPr="00580830">
        <w:rPr>
          <w:rFonts w:ascii="Times New Roman" w:eastAsia="Times New Roman" w:hAnsi="Times New Roman" w:cs="Times New Roman"/>
          <w:color w:val="2D3B45"/>
        </w:rPr>
        <w:t xml:space="preserve">attained </w:t>
      </w:r>
      <w:r w:rsidR="007E755E" w:rsidRPr="00580830">
        <w:rPr>
          <w:rFonts w:ascii="Times New Roman" w:eastAsia="Times New Roman" w:hAnsi="Times New Roman" w:cs="Times New Roman"/>
          <w:color w:val="2D3B45"/>
        </w:rPr>
        <w:t xml:space="preserve">through </w:t>
      </w:r>
      <w:r w:rsidR="002152EB" w:rsidRPr="00580830">
        <w:rPr>
          <w:rFonts w:ascii="Times New Roman" w:eastAsia="Times New Roman" w:hAnsi="Times New Roman" w:cs="Times New Roman"/>
          <w:color w:val="2D3B45"/>
        </w:rPr>
        <w:t>individual</w:t>
      </w:r>
      <w:r w:rsidR="0082281C" w:rsidRPr="00580830">
        <w:rPr>
          <w:rFonts w:ascii="Times New Roman" w:eastAsia="Times New Roman" w:hAnsi="Times New Roman" w:cs="Times New Roman"/>
          <w:color w:val="2D3B45"/>
        </w:rPr>
        <w:t xml:space="preserve"> </w:t>
      </w:r>
      <w:r w:rsidR="007E755E" w:rsidRPr="00580830">
        <w:rPr>
          <w:rFonts w:ascii="Times New Roman" w:eastAsia="Times New Roman" w:hAnsi="Times New Roman" w:cs="Times New Roman"/>
          <w:color w:val="2D3B45"/>
        </w:rPr>
        <w:t>experience</w:t>
      </w:r>
      <w:r w:rsidR="00536D50">
        <w:rPr>
          <w:rFonts w:ascii="Times New Roman" w:eastAsia="Times New Roman" w:hAnsi="Times New Roman" w:cs="Times New Roman"/>
          <w:color w:val="2D3B45"/>
        </w:rPr>
        <w:t>.</w:t>
      </w:r>
      <w:r w:rsidR="00542E8A">
        <w:rPr>
          <w:rStyle w:val="FootnoteReference"/>
          <w:rFonts w:ascii="Times New Roman" w:eastAsia="Times New Roman" w:hAnsi="Times New Roman" w:cs="Times New Roman"/>
          <w:color w:val="2D3B45"/>
        </w:rPr>
        <w:footnoteReference w:id="3"/>
      </w:r>
      <w:r w:rsidR="00536D50">
        <w:rPr>
          <w:rFonts w:ascii="Times New Roman" w:eastAsia="Times New Roman" w:hAnsi="Times New Roman" w:cs="Times New Roman"/>
          <w:color w:val="2D3B45"/>
        </w:rPr>
        <w:t xml:space="preserve"> I</w:t>
      </w:r>
      <w:r w:rsidR="00B41F4F" w:rsidRPr="00580830">
        <w:rPr>
          <w:rFonts w:ascii="Times New Roman" w:eastAsia="Times New Roman" w:hAnsi="Times New Roman" w:cs="Times New Roman"/>
          <w:color w:val="2D3B45"/>
        </w:rPr>
        <w:t>t takes away certainty in place of continual evolution of both knowledge and morality. In the moral realm</w:t>
      </w:r>
      <w:r w:rsidR="00E81F68" w:rsidRPr="00580830">
        <w:rPr>
          <w:rFonts w:ascii="Times New Roman" w:eastAsia="Times New Roman" w:hAnsi="Times New Roman" w:cs="Times New Roman"/>
          <w:color w:val="2D3B45"/>
        </w:rPr>
        <w:t>,</w:t>
      </w:r>
      <w:r w:rsidR="00B41F4F" w:rsidRPr="00580830">
        <w:rPr>
          <w:rFonts w:ascii="Times New Roman" w:eastAsia="Times New Roman" w:hAnsi="Times New Roman" w:cs="Times New Roman"/>
          <w:color w:val="2D3B45"/>
        </w:rPr>
        <w:t xml:space="preserve"> pragmatism</w:t>
      </w:r>
      <w:r w:rsidR="0082281C" w:rsidRPr="00580830">
        <w:rPr>
          <w:rFonts w:ascii="Times New Roman" w:eastAsia="Times New Roman" w:hAnsi="Times New Roman" w:cs="Times New Roman"/>
          <w:color w:val="2D3B45"/>
        </w:rPr>
        <w:t xml:space="preserve"> </w:t>
      </w:r>
      <w:r w:rsidR="00B41F4F" w:rsidRPr="00580830">
        <w:rPr>
          <w:rFonts w:ascii="Times New Roman" w:eastAsia="Times New Roman" w:hAnsi="Times New Roman" w:cs="Times New Roman"/>
          <w:color w:val="2D3B45"/>
        </w:rPr>
        <w:t>generally</w:t>
      </w:r>
      <w:r w:rsidR="0082281C" w:rsidRPr="00580830">
        <w:rPr>
          <w:rFonts w:ascii="Times New Roman" w:eastAsia="Times New Roman" w:hAnsi="Times New Roman" w:cs="Times New Roman"/>
          <w:color w:val="2D3B45"/>
        </w:rPr>
        <w:t xml:space="preserve"> </w:t>
      </w:r>
      <w:r w:rsidR="00E81F68" w:rsidRPr="00580830">
        <w:rPr>
          <w:rFonts w:ascii="Times New Roman" w:eastAsia="Times New Roman" w:hAnsi="Times New Roman" w:cs="Times New Roman"/>
          <w:color w:val="2D3B45"/>
        </w:rPr>
        <w:t>advocat</w:t>
      </w:r>
      <w:r w:rsidR="00B41F4F" w:rsidRPr="00580830">
        <w:rPr>
          <w:rFonts w:ascii="Times New Roman" w:eastAsia="Times New Roman" w:hAnsi="Times New Roman" w:cs="Times New Roman"/>
          <w:color w:val="2D3B45"/>
        </w:rPr>
        <w:t>es</w:t>
      </w:r>
      <w:r w:rsidR="00E81F68" w:rsidRPr="00580830">
        <w:rPr>
          <w:rFonts w:ascii="Times New Roman" w:eastAsia="Times New Roman" w:hAnsi="Times New Roman" w:cs="Times New Roman"/>
          <w:color w:val="2D3B45"/>
        </w:rPr>
        <w:t xml:space="preserve"> that people </w:t>
      </w:r>
      <w:r w:rsidR="0082281C" w:rsidRPr="00580830">
        <w:rPr>
          <w:rFonts w:ascii="Times New Roman" w:eastAsia="Times New Roman" w:hAnsi="Times New Roman" w:cs="Times New Roman"/>
          <w:color w:val="2D3B45"/>
        </w:rPr>
        <w:t>mak</w:t>
      </w:r>
      <w:r w:rsidR="00E81F68" w:rsidRPr="00580830">
        <w:rPr>
          <w:rFonts w:ascii="Times New Roman" w:eastAsia="Times New Roman" w:hAnsi="Times New Roman" w:cs="Times New Roman"/>
          <w:color w:val="2D3B45"/>
        </w:rPr>
        <w:t xml:space="preserve">e </w:t>
      </w:r>
      <w:r w:rsidR="0082281C" w:rsidRPr="00580830">
        <w:rPr>
          <w:rFonts w:ascii="Times New Roman" w:eastAsia="Times New Roman" w:hAnsi="Times New Roman" w:cs="Times New Roman"/>
          <w:color w:val="2D3B45"/>
        </w:rPr>
        <w:t xml:space="preserve">decision based on pragmatic outcomes </w:t>
      </w:r>
      <w:r w:rsidR="002152EB" w:rsidRPr="00580830">
        <w:rPr>
          <w:rFonts w:ascii="Times New Roman" w:eastAsia="Times New Roman" w:hAnsi="Times New Roman" w:cs="Times New Roman"/>
          <w:color w:val="2D3B45"/>
        </w:rPr>
        <w:t xml:space="preserve">and </w:t>
      </w:r>
      <w:r w:rsidR="0082281C" w:rsidRPr="00580830">
        <w:rPr>
          <w:rFonts w:ascii="Times New Roman" w:eastAsia="Times New Roman" w:hAnsi="Times New Roman" w:cs="Times New Roman"/>
          <w:color w:val="2D3B45"/>
        </w:rPr>
        <w:t xml:space="preserve">doing things based on </w:t>
      </w:r>
      <w:r w:rsidR="00536D50">
        <w:rPr>
          <w:rFonts w:ascii="Times New Roman" w:eastAsia="Times New Roman" w:hAnsi="Times New Roman" w:cs="Times New Roman"/>
          <w:color w:val="2D3B45"/>
        </w:rPr>
        <w:t xml:space="preserve">its </w:t>
      </w:r>
      <w:r w:rsidR="0082281C" w:rsidRPr="00580830">
        <w:rPr>
          <w:rFonts w:ascii="Times New Roman" w:eastAsia="Times New Roman" w:hAnsi="Times New Roman" w:cs="Times New Roman"/>
          <w:color w:val="2D3B45"/>
        </w:rPr>
        <w:t>usefulness</w:t>
      </w:r>
      <w:r w:rsidR="00B41F4F" w:rsidRPr="00580830">
        <w:rPr>
          <w:rFonts w:ascii="Times New Roman" w:eastAsia="Times New Roman" w:hAnsi="Times New Roman" w:cs="Times New Roman"/>
          <w:color w:val="2D3B45"/>
        </w:rPr>
        <w:t>. This</w:t>
      </w:r>
      <w:r w:rsidR="009335B1" w:rsidRPr="00580830">
        <w:rPr>
          <w:rFonts w:ascii="Times New Roman" w:eastAsia="Times New Roman" w:hAnsi="Times New Roman" w:cs="Times New Roman"/>
          <w:color w:val="2D3B45"/>
        </w:rPr>
        <w:t xml:space="preserve"> </w:t>
      </w:r>
      <w:r w:rsidR="005D044A">
        <w:rPr>
          <w:rFonts w:ascii="Times New Roman" w:eastAsia="Times New Roman" w:hAnsi="Times New Roman" w:cs="Times New Roman"/>
          <w:color w:val="2D3B45"/>
        </w:rPr>
        <w:t>connects directly</w:t>
      </w:r>
      <w:r w:rsidR="009335B1" w:rsidRPr="00580830">
        <w:rPr>
          <w:rFonts w:ascii="Times New Roman" w:eastAsia="Times New Roman" w:hAnsi="Times New Roman" w:cs="Times New Roman"/>
          <w:color w:val="2D3B45"/>
        </w:rPr>
        <w:t xml:space="preserve"> to</w:t>
      </w:r>
      <w:r w:rsidR="00B41F4F" w:rsidRPr="00580830">
        <w:rPr>
          <w:rFonts w:ascii="Times New Roman" w:eastAsia="Times New Roman" w:hAnsi="Times New Roman" w:cs="Times New Roman"/>
          <w:color w:val="2D3B45"/>
        </w:rPr>
        <w:t xml:space="preserve"> Dewey’s</w:t>
      </w:r>
      <w:r w:rsidR="009335B1" w:rsidRPr="00580830">
        <w:rPr>
          <w:rFonts w:ascii="Times New Roman" w:eastAsia="Times New Roman" w:hAnsi="Times New Roman" w:cs="Times New Roman"/>
          <w:color w:val="2D3B45"/>
        </w:rPr>
        <w:t xml:space="preserve"> theory of value which </w:t>
      </w:r>
      <w:r w:rsidR="00536D50">
        <w:rPr>
          <w:rFonts w:ascii="Times New Roman" w:eastAsia="Times New Roman" w:hAnsi="Times New Roman" w:cs="Times New Roman"/>
          <w:color w:val="2D3B45"/>
        </w:rPr>
        <w:t xml:space="preserve">he calls </w:t>
      </w:r>
      <w:r w:rsidR="00536D50" w:rsidRPr="00536D50">
        <w:rPr>
          <w:rFonts w:ascii="Times New Roman" w:eastAsia="Times New Roman" w:hAnsi="Times New Roman" w:cs="Times New Roman"/>
          <w:i/>
          <w:iCs/>
          <w:color w:val="2D3B45"/>
        </w:rPr>
        <w:t>the</w:t>
      </w:r>
      <w:r w:rsidR="00536D50">
        <w:rPr>
          <w:rFonts w:ascii="Times New Roman" w:eastAsia="Times New Roman" w:hAnsi="Times New Roman" w:cs="Times New Roman"/>
          <w:i/>
          <w:iCs/>
          <w:color w:val="2D3B45"/>
        </w:rPr>
        <w:t xml:space="preserve"> C</w:t>
      </w:r>
      <w:r w:rsidR="00536D50" w:rsidRPr="00536D50">
        <w:rPr>
          <w:rFonts w:ascii="Times New Roman" w:eastAsia="Times New Roman" w:hAnsi="Times New Roman" w:cs="Times New Roman"/>
          <w:i/>
          <w:iCs/>
          <w:color w:val="2D3B45"/>
        </w:rPr>
        <w:t xml:space="preserve">onstruction of the </w:t>
      </w:r>
      <w:r w:rsidR="00536D50">
        <w:rPr>
          <w:rFonts w:ascii="Times New Roman" w:eastAsia="Times New Roman" w:hAnsi="Times New Roman" w:cs="Times New Roman"/>
          <w:i/>
          <w:iCs/>
          <w:color w:val="2D3B45"/>
        </w:rPr>
        <w:t>G</w:t>
      </w:r>
      <w:r w:rsidR="00536D50" w:rsidRPr="00536D50">
        <w:rPr>
          <w:rFonts w:ascii="Times New Roman" w:eastAsia="Times New Roman" w:hAnsi="Times New Roman" w:cs="Times New Roman"/>
          <w:i/>
          <w:iCs/>
          <w:color w:val="2D3B45"/>
        </w:rPr>
        <w:t>ood</w:t>
      </w:r>
      <w:r w:rsidR="009335B1" w:rsidRPr="00580830">
        <w:rPr>
          <w:rFonts w:ascii="Times New Roman" w:eastAsia="Times New Roman" w:hAnsi="Times New Roman" w:cs="Times New Roman"/>
          <w:color w:val="2D3B45"/>
        </w:rPr>
        <w:t>.</w:t>
      </w:r>
      <w:r w:rsidR="00536D50">
        <w:rPr>
          <w:rFonts w:ascii="Times New Roman" w:eastAsia="Times New Roman" w:hAnsi="Times New Roman" w:cs="Times New Roman"/>
          <w:color w:val="2D3B45"/>
        </w:rPr>
        <w:t xml:space="preserve"> </w:t>
      </w:r>
      <w:r w:rsidR="00536D50" w:rsidRPr="00536D50">
        <w:rPr>
          <w:rFonts w:ascii="Times New Roman" w:eastAsia="Times New Roman" w:hAnsi="Times New Roman" w:cs="Times New Roman"/>
          <w:i/>
          <w:iCs/>
          <w:color w:val="2D3B45"/>
        </w:rPr>
        <w:t xml:space="preserve">The Pattern of </w:t>
      </w:r>
      <w:r w:rsidR="00536D50">
        <w:rPr>
          <w:rFonts w:ascii="Times New Roman" w:eastAsia="Times New Roman" w:hAnsi="Times New Roman" w:cs="Times New Roman"/>
          <w:i/>
          <w:iCs/>
          <w:color w:val="2D3B45"/>
        </w:rPr>
        <w:t>I</w:t>
      </w:r>
      <w:r w:rsidR="00536D50" w:rsidRPr="00536D50">
        <w:rPr>
          <w:rFonts w:ascii="Times New Roman" w:eastAsia="Times New Roman" w:hAnsi="Times New Roman" w:cs="Times New Roman"/>
          <w:i/>
          <w:iCs/>
          <w:color w:val="2D3B45"/>
        </w:rPr>
        <w:t>nquiry</w:t>
      </w:r>
      <w:r w:rsidR="00536D50">
        <w:rPr>
          <w:rFonts w:ascii="Times New Roman" w:eastAsia="Times New Roman" w:hAnsi="Times New Roman" w:cs="Times New Roman"/>
          <w:color w:val="2D3B45"/>
        </w:rPr>
        <w:t xml:space="preserve"> is his theory of knowledge which ties into his ethical theory because it shows how values can be discerned.</w:t>
      </w:r>
      <w:r w:rsidR="00E81F68" w:rsidRPr="00580830">
        <w:rPr>
          <w:rFonts w:ascii="Times New Roman" w:eastAsia="Times New Roman" w:hAnsi="Times New Roman" w:cs="Times New Roman"/>
          <w:color w:val="2D3B45"/>
        </w:rPr>
        <w:t xml:space="preserve"> Throughout pragmatic philosophy, there is a focus on process, change, and the flow of cause and effect</w:t>
      </w:r>
      <w:r w:rsidR="009335B1" w:rsidRPr="00580830">
        <w:rPr>
          <w:rFonts w:ascii="Times New Roman" w:eastAsia="Times New Roman" w:hAnsi="Times New Roman" w:cs="Times New Roman"/>
          <w:color w:val="2D3B45"/>
        </w:rPr>
        <w:t xml:space="preserve"> and this</w:t>
      </w:r>
      <w:r w:rsidR="00196D53">
        <w:rPr>
          <w:rFonts w:ascii="Times New Roman" w:eastAsia="Times New Roman" w:hAnsi="Times New Roman" w:cs="Times New Roman"/>
          <w:color w:val="2D3B45"/>
        </w:rPr>
        <w:t xml:space="preserve"> is </w:t>
      </w:r>
      <w:r w:rsidR="00196D53" w:rsidRPr="00580830">
        <w:rPr>
          <w:rFonts w:ascii="Times New Roman" w:eastAsia="Times New Roman" w:hAnsi="Times New Roman" w:cs="Times New Roman"/>
          <w:color w:val="2D3B45"/>
        </w:rPr>
        <w:t>strongly</w:t>
      </w:r>
      <w:r w:rsidR="009335B1" w:rsidRPr="00580830">
        <w:rPr>
          <w:rFonts w:ascii="Times New Roman" w:eastAsia="Times New Roman" w:hAnsi="Times New Roman" w:cs="Times New Roman"/>
          <w:color w:val="2D3B45"/>
        </w:rPr>
        <w:t xml:space="preserve"> </w:t>
      </w:r>
      <w:r w:rsidR="00B41F4F" w:rsidRPr="00580830">
        <w:rPr>
          <w:rFonts w:ascii="Times New Roman" w:eastAsia="Times New Roman" w:hAnsi="Times New Roman" w:cs="Times New Roman"/>
          <w:color w:val="2D3B45"/>
        </w:rPr>
        <w:t>considered</w:t>
      </w:r>
      <w:r w:rsidR="009335B1" w:rsidRPr="00580830">
        <w:rPr>
          <w:rFonts w:ascii="Times New Roman" w:eastAsia="Times New Roman" w:hAnsi="Times New Roman" w:cs="Times New Roman"/>
          <w:color w:val="2D3B45"/>
        </w:rPr>
        <w:t xml:space="preserve"> in Dewey’s</w:t>
      </w:r>
      <w:r w:rsidR="00B41F4F" w:rsidRPr="00580830">
        <w:rPr>
          <w:rFonts w:ascii="Times New Roman" w:eastAsia="Times New Roman" w:hAnsi="Times New Roman" w:cs="Times New Roman"/>
          <w:color w:val="2D3B45"/>
        </w:rPr>
        <w:t xml:space="preserve"> </w:t>
      </w:r>
      <w:r w:rsidR="00536D50" w:rsidRPr="00536D50">
        <w:rPr>
          <w:rFonts w:ascii="Times New Roman" w:eastAsia="Times New Roman" w:hAnsi="Times New Roman" w:cs="Times New Roman"/>
          <w:i/>
          <w:iCs/>
          <w:color w:val="2D3B45"/>
        </w:rPr>
        <w:t>C</w:t>
      </w:r>
      <w:r w:rsidR="00B41F4F" w:rsidRPr="00536D50">
        <w:rPr>
          <w:rFonts w:ascii="Times New Roman" w:eastAsia="Times New Roman" w:hAnsi="Times New Roman" w:cs="Times New Roman"/>
          <w:i/>
          <w:iCs/>
          <w:color w:val="2D3B45"/>
        </w:rPr>
        <w:t xml:space="preserve">onstruction of the </w:t>
      </w:r>
      <w:r w:rsidR="00536D50" w:rsidRPr="00536D50">
        <w:rPr>
          <w:rFonts w:ascii="Times New Roman" w:eastAsia="Times New Roman" w:hAnsi="Times New Roman" w:cs="Times New Roman"/>
          <w:i/>
          <w:iCs/>
          <w:color w:val="2D3B45"/>
        </w:rPr>
        <w:t>G</w:t>
      </w:r>
      <w:r w:rsidR="00B41F4F" w:rsidRPr="00536D50">
        <w:rPr>
          <w:rFonts w:ascii="Times New Roman" w:eastAsia="Times New Roman" w:hAnsi="Times New Roman" w:cs="Times New Roman"/>
          <w:i/>
          <w:iCs/>
          <w:color w:val="2D3B45"/>
        </w:rPr>
        <w:t>ood</w:t>
      </w:r>
      <w:r w:rsidR="0087442C">
        <w:rPr>
          <w:rFonts w:ascii="Times New Roman" w:eastAsia="Times New Roman" w:hAnsi="Times New Roman" w:cs="Times New Roman"/>
          <w:color w:val="2D3B45"/>
        </w:rPr>
        <w:t xml:space="preserve"> and the </w:t>
      </w:r>
      <w:r w:rsidR="00536D50" w:rsidRPr="00536D50">
        <w:rPr>
          <w:rFonts w:ascii="Times New Roman" w:eastAsia="Times New Roman" w:hAnsi="Times New Roman" w:cs="Times New Roman"/>
          <w:i/>
          <w:iCs/>
          <w:color w:val="2D3B45"/>
        </w:rPr>
        <w:t>P</w:t>
      </w:r>
      <w:r w:rsidR="0087442C" w:rsidRPr="00536D50">
        <w:rPr>
          <w:rFonts w:ascii="Times New Roman" w:eastAsia="Times New Roman" w:hAnsi="Times New Roman" w:cs="Times New Roman"/>
          <w:i/>
          <w:iCs/>
          <w:color w:val="2D3B45"/>
        </w:rPr>
        <w:t xml:space="preserve">attern of </w:t>
      </w:r>
      <w:r w:rsidR="00536D50" w:rsidRPr="00536D50">
        <w:rPr>
          <w:rFonts w:ascii="Times New Roman" w:eastAsia="Times New Roman" w:hAnsi="Times New Roman" w:cs="Times New Roman"/>
          <w:i/>
          <w:iCs/>
          <w:color w:val="2D3B45"/>
        </w:rPr>
        <w:t>I</w:t>
      </w:r>
      <w:r w:rsidR="0087442C" w:rsidRPr="00536D50">
        <w:rPr>
          <w:rFonts w:ascii="Times New Roman" w:eastAsia="Times New Roman" w:hAnsi="Times New Roman" w:cs="Times New Roman"/>
          <w:i/>
          <w:iCs/>
          <w:color w:val="2D3B45"/>
        </w:rPr>
        <w:t>nquiry</w:t>
      </w:r>
      <w:r w:rsidR="005D044A">
        <w:rPr>
          <w:rFonts w:ascii="Times New Roman" w:eastAsia="Times New Roman" w:hAnsi="Times New Roman" w:cs="Times New Roman"/>
          <w:color w:val="2D3B45"/>
        </w:rPr>
        <w:t xml:space="preserve">. </w:t>
      </w:r>
    </w:p>
    <w:p w14:paraId="1BBECC00" w14:textId="3EA20C79" w:rsidR="00175134" w:rsidRPr="00580830" w:rsidRDefault="00260717" w:rsidP="00B95BE3">
      <w:pPr>
        <w:shd w:val="clear" w:color="auto" w:fill="FFFFFF"/>
        <w:spacing w:before="180" w:after="180" w:line="480" w:lineRule="auto"/>
        <w:ind w:firstLine="720"/>
        <w:rPr>
          <w:rFonts w:ascii="Times New Roman" w:eastAsia="Times New Roman" w:hAnsi="Times New Roman" w:cs="Times New Roman"/>
          <w:color w:val="2D3B45"/>
        </w:rPr>
      </w:pPr>
      <w:r w:rsidRPr="00580830">
        <w:rPr>
          <w:rFonts w:ascii="Times New Roman" w:eastAsia="Times New Roman" w:hAnsi="Times New Roman" w:cs="Times New Roman"/>
          <w:color w:val="2D3B45"/>
        </w:rPr>
        <w:t>I</w:t>
      </w:r>
      <w:r w:rsidR="002152EB" w:rsidRPr="00580830">
        <w:rPr>
          <w:rFonts w:ascii="Times New Roman" w:eastAsia="Times New Roman" w:hAnsi="Times New Roman" w:cs="Times New Roman"/>
          <w:color w:val="2D3B45"/>
        </w:rPr>
        <w:t xml:space="preserve">n line with </w:t>
      </w:r>
      <w:r w:rsidR="00B41F4F" w:rsidRPr="00580830">
        <w:rPr>
          <w:rFonts w:ascii="Times New Roman" w:eastAsia="Times New Roman" w:hAnsi="Times New Roman" w:cs="Times New Roman"/>
          <w:color w:val="2D3B45"/>
        </w:rPr>
        <w:t xml:space="preserve">these general themes of </w:t>
      </w:r>
      <w:r w:rsidR="002152EB" w:rsidRPr="00580830">
        <w:rPr>
          <w:rFonts w:ascii="Times New Roman" w:eastAsia="Times New Roman" w:hAnsi="Times New Roman" w:cs="Times New Roman"/>
          <w:color w:val="2D3B45"/>
        </w:rPr>
        <w:t xml:space="preserve">pragmatic thinking, Dewey uses individual experience as a starting point for his </w:t>
      </w:r>
      <w:r w:rsidR="00B41F4F" w:rsidRPr="00580830">
        <w:rPr>
          <w:rFonts w:ascii="Times New Roman" w:eastAsia="Times New Roman" w:hAnsi="Times New Roman" w:cs="Times New Roman"/>
          <w:color w:val="2D3B45"/>
        </w:rPr>
        <w:t>conception of the good</w:t>
      </w:r>
      <w:r w:rsidR="002152EB" w:rsidRPr="00580830">
        <w:rPr>
          <w:rFonts w:ascii="Times New Roman" w:eastAsia="Times New Roman" w:hAnsi="Times New Roman" w:cs="Times New Roman"/>
          <w:color w:val="2D3B45"/>
        </w:rPr>
        <w:t xml:space="preserve">. He argues that people should use desirable experiences with critical </w:t>
      </w:r>
      <w:r w:rsidR="00B41F4F" w:rsidRPr="00580830">
        <w:rPr>
          <w:rFonts w:ascii="Times New Roman" w:eastAsia="Times New Roman" w:hAnsi="Times New Roman" w:cs="Times New Roman"/>
          <w:color w:val="2D3B45"/>
        </w:rPr>
        <w:t>reflection</w:t>
      </w:r>
      <w:r w:rsidR="002152EB" w:rsidRPr="00580830">
        <w:rPr>
          <w:rFonts w:ascii="Times New Roman" w:eastAsia="Times New Roman" w:hAnsi="Times New Roman" w:cs="Times New Roman"/>
          <w:color w:val="2D3B45"/>
        </w:rPr>
        <w:t xml:space="preserve"> </w:t>
      </w:r>
      <w:r w:rsidR="00E81F68" w:rsidRPr="00580830">
        <w:rPr>
          <w:rFonts w:ascii="Times New Roman" w:eastAsia="Times New Roman" w:hAnsi="Times New Roman" w:cs="Times New Roman"/>
          <w:color w:val="2D3B45"/>
        </w:rPr>
        <w:t>to</w:t>
      </w:r>
      <w:r w:rsidR="002152EB" w:rsidRPr="00580830">
        <w:rPr>
          <w:rFonts w:ascii="Times New Roman" w:eastAsia="Times New Roman" w:hAnsi="Times New Roman" w:cs="Times New Roman"/>
          <w:color w:val="2D3B45"/>
        </w:rPr>
        <w:t xml:space="preserve"> determine values</w:t>
      </w:r>
      <w:r w:rsidR="00267151" w:rsidRPr="00580830">
        <w:rPr>
          <w:rFonts w:ascii="Times New Roman" w:eastAsia="Times New Roman" w:hAnsi="Times New Roman" w:cs="Times New Roman"/>
          <w:color w:val="2D3B45"/>
        </w:rPr>
        <w:t xml:space="preserve"> we should try to maintain or seek in the future</w:t>
      </w:r>
      <w:r w:rsidR="002152EB" w:rsidRPr="00580830">
        <w:rPr>
          <w:rFonts w:ascii="Times New Roman" w:eastAsia="Times New Roman" w:hAnsi="Times New Roman" w:cs="Times New Roman"/>
          <w:color w:val="2D3B45"/>
        </w:rPr>
        <w:t xml:space="preserve">. He </w:t>
      </w:r>
      <w:r w:rsidR="00536D50">
        <w:rPr>
          <w:rFonts w:ascii="Times New Roman" w:eastAsia="Times New Roman" w:hAnsi="Times New Roman" w:cs="Times New Roman"/>
          <w:color w:val="2D3B45"/>
        </w:rPr>
        <w:t>states</w:t>
      </w:r>
      <w:r w:rsidR="002152EB" w:rsidRPr="00580830">
        <w:rPr>
          <w:rFonts w:ascii="Times New Roman" w:eastAsia="Times New Roman" w:hAnsi="Times New Roman" w:cs="Times New Roman"/>
          <w:color w:val="2D3B45"/>
        </w:rPr>
        <w:t xml:space="preserve"> that “Operational thinking needs to be applied to the judgment of </w:t>
      </w:r>
      <w:r w:rsidR="002152EB" w:rsidRPr="00580830">
        <w:rPr>
          <w:rFonts w:ascii="Times New Roman" w:eastAsia="Times New Roman" w:hAnsi="Times New Roman" w:cs="Times New Roman"/>
          <w:color w:val="2D3B45"/>
        </w:rPr>
        <w:lastRenderedPageBreak/>
        <w:t>values just as it has now finally been applied in the conception of physical objects.”</w:t>
      </w:r>
      <w:r w:rsidR="00542E8A">
        <w:rPr>
          <w:rStyle w:val="FootnoteReference"/>
          <w:rFonts w:ascii="Times New Roman" w:eastAsia="Times New Roman" w:hAnsi="Times New Roman" w:cs="Times New Roman"/>
          <w:color w:val="2D3B45"/>
        </w:rPr>
        <w:footnoteReference w:id="4"/>
      </w:r>
      <w:r w:rsidR="00267151" w:rsidRPr="00580830">
        <w:rPr>
          <w:rFonts w:ascii="Times New Roman" w:eastAsia="Times New Roman" w:hAnsi="Times New Roman" w:cs="Times New Roman"/>
          <w:color w:val="2D3B45"/>
        </w:rPr>
        <w:t xml:space="preserve"> Here Dewey </w:t>
      </w:r>
      <w:r w:rsidR="006A61A5" w:rsidRPr="00580830">
        <w:rPr>
          <w:rFonts w:ascii="Times New Roman" w:eastAsia="Times New Roman" w:hAnsi="Times New Roman" w:cs="Times New Roman"/>
          <w:color w:val="2D3B45"/>
        </w:rPr>
        <w:t xml:space="preserve">argues we determine possible values through applying operational thinking to individual experience. This is a </w:t>
      </w:r>
      <w:r w:rsidR="00B41F4F" w:rsidRPr="00580830">
        <w:rPr>
          <w:rFonts w:ascii="Times New Roman" w:eastAsia="Times New Roman" w:hAnsi="Times New Roman" w:cs="Times New Roman"/>
          <w:color w:val="2D3B45"/>
        </w:rPr>
        <w:t xml:space="preserve">subtle </w:t>
      </w:r>
      <w:r w:rsidR="00267151" w:rsidRPr="00580830">
        <w:rPr>
          <w:rFonts w:ascii="Times New Roman" w:eastAsia="Times New Roman" w:hAnsi="Times New Roman" w:cs="Times New Roman"/>
          <w:color w:val="2D3B45"/>
        </w:rPr>
        <w:t>critique</w:t>
      </w:r>
      <w:r w:rsidR="006A61A5" w:rsidRPr="00580830">
        <w:rPr>
          <w:rFonts w:ascii="Times New Roman" w:eastAsia="Times New Roman" w:hAnsi="Times New Roman" w:cs="Times New Roman"/>
          <w:color w:val="2D3B45"/>
        </w:rPr>
        <w:t xml:space="preserve"> of</w:t>
      </w:r>
      <w:r w:rsidR="00267151" w:rsidRPr="00580830">
        <w:rPr>
          <w:rFonts w:ascii="Times New Roman" w:eastAsia="Times New Roman" w:hAnsi="Times New Roman" w:cs="Times New Roman"/>
          <w:color w:val="2D3B45"/>
        </w:rPr>
        <w:t xml:space="preserve"> </w:t>
      </w:r>
      <w:r w:rsidR="006A61A5" w:rsidRPr="00580830">
        <w:rPr>
          <w:rFonts w:ascii="Times New Roman" w:eastAsia="Times New Roman" w:hAnsi="Times New Roman" w:cs="Times New Roman"/>
          <w:color w:val="2D3B45"/>
        </w:rPr>
        <w:t>u</w:t>
      </w:r>
      <w:r w:rsidR="00267151" w:rsidRPr="00580830">
        <w:rPr>
          <w:rFonts w:ascii="Times New Roman" w:eastAsia="Times New Roman" w:hAnsi="Times New Roman" w:cs="Times New Roman"/>
          <w:color w:val="2D3B45"/>
        </w:rPr>
        <w:t xml:space="preserve">tilitarianism for being too reliant of pleasure and pain as </w:t>
      </w:r>
      <w:r w:rsidR="00536D50">
        <w:rPr>
          <w:rFonts w:ascii="Times New Roman" w:eastAsia="Times New Roman" w:hAnsi="Times New Roman" w:cs="Times New Roman"/>
          <w:color w:val="2D3B45"/>
        </w:rPr>
        <w:t>absolute and complete</w:t>
      </w:r>
      <w:r w:rsidR="00267151" w:rsidRPr="00580830">
        <w:rPr>
          <w:rFonts w:ascii="Times New Roman" w:eastAsia="Times New Roman" w:hAnsi="Times New Roman" w:cs="Times New Roman"/>
          <w:color w:val="2D3B45"/>
        </w:rPr>
        <w:t xml:space="preserve"> indicators of what should be sought in the future. </w:t>
      </w:r>
      <w:r w:rsidR="006A61A5" w:rsidRPr="00580830">
        <w:rPr>
          <w:rFonts w:ascii="Times New Roman" w:eastAsia="Times New Roman" w:hAnsi="Times New Roman" w:cs="Times New Roman"/>
          <w:color w:val="2D3B45"/>
        </w:rPr>
        <w:t xml:space="preserve">Reiterated in another way, </w:t>
      </w:r>
      <w:r w:rsidR="00267151" w:rsidRPr="00580830">
        <w:rPr>
          <w:rFonts w:ascii="Times New Roman" w:eastAsia="Times New Roman" w:hAnsi="Times New Roman" w:cs="Times New Roman"/>
          <w:color w:val="2D3B45"/>
        </w:rPr>
        <w:t>Dewey believes that we should “regard our direct and original experiences of things liked and enjoyed as only possibilities of values to be achieved.”</w:t>
      </w:r>
      <w:r w:rsidR="00542E8A">
        <w:rPr>
          <w:rStyle w:val="FootnoteReference"/>
          <w:rFonts w:ascii="Times New Roman" w:eastAsia="Times New Roman" w:hAnsi="Times New Roman" w:cs="Times New Roman"/>
          <w:color w:val="2D3B45"/>
        </w:rPr>
        <w:footnoteReference w:id="5"/>
      </w:r>
      <w:r w:rsidR="00267151" w:rsidRPr="00580830">
        <w:rPr>
          <w:rFonts w:ascii="Times New Roman" w:eastAsia="Times New Roman" w:hAnsi="Times New Roman" w:cs="Times New Roman"/>
          <w:color w:val="2D3B45"/>
        </w:rPr>
        <w:t xml:space="preserve"> Dewey observes that just because something is pleasurable, it doesn’t </w:t>
      </w:r>
      <w:r w:rsidR="006A61A5" w:rsidRPr="00580830">
        <w:rPr>
          <w:rFonts w:ascii="Times New Roman" w:eastAsia="Times New Roman" w:hAnsi="Times New Roman" w:cs="Times New Roman"/>
          <w:color w:val="2D3B45"/>
        </w:rPr>
        <w:t xml:space="preserve">make </w:t>
      </w:r>
      <w:r w:rsidR="00267151" w:rsidRPr="00580830">
        <w:rPr>
          <w:rFonts w:ascii="Times New Roman" w:eastAsia="Times New Roman" w:hAnsi="Times New Roman" w:cs="Times New Roman"/>
          <w:color w:val="2D3B45"/>
        </w:rPr>
        <w:t xml:space="preserve">it </w:t>
      </w:r>
      <w:r w:rsidR="006A61A5" w:rsidRPr="00580830">
        <w:rPr>
          <w:rFonts w:ascii="Times New Roman" w:eastAsia="Times New Roman" w:hAnsi="Times New Roman" w:cs="Times New Roman"/>
          <w:color w:val="2D3B45"/>
        </w:rPr>
        <w:t>inherently</w:t>
      </w:r>
      <w:r w:rsidR="00267151" w:rsidRPr="00580830">
        <w:rPr>
          <w:rFonts w:ascii="Times New Roman" w:eastAsia="Times New Roman" w:hAnsi="Times New Roman" w:cs="Times New Roman"/>
          <w:color w:val="2D3B45"/>
        </w:rPr>
        <w:t xml:space="preserve"> good, </w:t>
      </w:r>
      <w:r w:rsidR="006A61A5" w:rsidRPr="00580830">
        <w:rPr>
          <w:rFonts w:ascii="Times New Roman" w:eastAsia="Times New Roman" w:hAnsi="Times New Roman" w:cs="Times New Roman"/>
          <w:color w:val="2D3B45"/>
        </w:rPr>
        <w:t>and just because we want something in the future</w:t>
      </w:r>
      <w:r w:rsidR="005D044A">
        <w:rPr>
          <w:rFonts w:ascii="Times New Roman" w:eastAsia="Times New Roman" w:hAnsi="Times New Roman" w:cs="Times New Roman"/>
          <w:color w:val="2D3B45"/>
        </w:rPr>
        <w:t xml:space="preserve"> because it is pleasurable</w:t>
      </w:r>
      <w:r w:rsidR="006A61A5" w:rsidRPr="00580830">
        <w:rPr>
          <w:rFonts w:ascii="Times New Roman" w:eastAsia="Times New Roman" w:hAnsi="Times New Roman" w:cs="Times New Roman"/>
          <w:color w:val="2D3B45"/>
        </w:rPr>
        <w:t xml:space="preserve">, doesn’t mean it should be </w:t>
      </w:r>
      <w:r w:rsidR="00267151" w:rsidRPr="00580830">
        <w:rPr>
          <w:rFonts w:ascii="Times New Roman" w:eastAsia="Times New Roman" w:hAnsi="Times New Roman" w:cs="Times New Roman"/>
          <w:color w:val="2D3B45"/>
        </w:rPr>
        <w:t>a value</w:t>
      </w:r>
      <w:r w:rsidR="00B41F4F" w:rsidRPr="00580830">
        <w:rPr>
          <w:rFonts w:ascii="Times New Roman" w:eastAsia="Times New Roman" w:hAnsi="Times New Roman" w:cs="Times New Roman"/>
          <w:color w:val="2D3B45"/>
        </w:rPr>
        <w:t xml:space="preserve"> </w:t>
      </w:r>
      <w:r w:rsidR="00267151" w:rsidRPr="00580830">
        <w:rPr>
          <w:rFonts w:ascii="Times New Roman" w:eastAsia="Times New Roman" w:hAnsi="Times New Roman" w:cs="Times New Roman"/>
          <w:color w:val="2D3B45"/>
        </w:rPr>
        <w:t>or something to necessarily</w:t>
      </w:r>
      <w:r w:rsidR="006A61A5" w:rsidRPr="00580830">
        <w:rPr>
          <w:rFonts w:ascii="Times New Roman" w:eastAsia="Times New Roman" w:hAnsi="Times New Roman" w:cs="Times New Roman"/>
          <w:color w:val="2D3B45"/>
        </w:rPr>
        <w:t xml:space="preserve"> seek. </w:t>
      </w:r>
      <w:r w:rsidR="00B41F4F" w:rsidRPr="00580830">
        <w:rPr>
          <w:rFonts w:ascii="Times New Roman" w:eastAsia="Times New Roman" w:hAnsi="Times New Roman" w:cs="Times New Roman"/>
          <w:color w:val="2D3B45"/>
        </w:rPr>
        <w:t>This is the distinction between</w:t>
      </w:r>
      <w:r w:rsidR="00536D50">
        <w:rPr>
          <w:rFonts w:ascii="Times New Roman" w:eastAsia="Times New Roman" w:hAnsi="Times New Roman" w:cs="Times New Roman"/>
          <w:color w:val="2D3B45"/>
        </w:rPr>
        <w:t xml:space="preserve"> function</w:t>
      </w:r>
      <w:r w:rsidR="00B41F4F" w:rsidRPr="00580830">
        <w:rPr>
          <w:rFonts w:ascii="Times New Roman" w:eastAsia="Times New Roman" w:hAnsi="Times New Roman" w:cs="Times New Roman"/>
          <w:color w:val="2D3B45"/>
        </w:rPr>
        <w:t xml:space="preserve"> and </w:t>
      </w:r>
      <w:r w:rsidR="00B91074" w:rsidRPr="00580830">
        <w:rPr>
          <w:rFonts w:ascii="Times New Roman" w:eastAsia="Times New Roman" w:hAnsi="Times New Roman" w:cs="Times New Roman"/>
          <w:color w:val="2D3B45"/>
        </w:rPr>
        <w:t>status</w:t>
      </w:r>
      <w:r w:rsidR="005D044A">
        <w:rPr>
          <w:rFonts w:ascii="Times New Roman" w:eastAsia="Times New Roman" w:hAnsi="Times New Roman" w:cs="Times New Roman"/>
          <w:color w:val="2D3B45"/>
        </w:rPr>
        <w:t>.</w:t>
      </w:r>
      <w:r w:rsidR="00542E8A">
        <w:rPr>
          <w:rStyle w:val="FootnoteReference"/>
          <w:rFonts w:ascii="Times New Roman" w:eastAsia="Times New Roman" w:hAnsi="Times New Roman" w:cs="Times New Roman"/>
          <w:color w:val="2D3B45"/>
        </w:rPr>
        <w:footnoteReference w:id="6"/>
      </w:r>
      <w:r w:rsidR="005D044A">
        <w:rPr>
          <w:rFonts w:ascii="Times New Roman" w:eastAsia="Times New Roman" w:hAnsi="Times New Roman" w:cs="Times New Roman"/>
          <w:color w:val="2D3B45"/>
        </w:rPr>
        <w:t xml:space="preserve"> </w:t>
      </w:r>
      <w:r w:rsidR="0087442C">
        <w:rPr>
          <w:rFonts w:ascii="Times New Roman" w:eastAsia="Times New Roman" w:hAnsi="Times New Roman" w:cs="Times New Roman"/>
          <w:color w:val="2D3B45"/>
        </w:rPr>
        <w:t>Dewey argues that we</w:t>
      </w:r>
      <w:r w:rsidR="006A61A5" w:rsidRPr="00580830">
        <w:rPr>
          <w:rFonts w:ascii="Times New Roman" w:eastAsia="Times New Roman" w:hAnsi="Times New Roman" w:cs="Times New Roman"/>
          <w:color w:val="2D3B45"/>
        </w:rPr>
        <w:t xml:space="preserve"> need more critical thinking about our good experiences</w:t>
      </w:r>
      <w:r w:rsidR="0087442C">
        <w:rPr>
          <w:rFonts w:ascii="Times New Roman" w:eastAsia="Times New Roman" w:hAnsi="Times New Roman" w:cs="Times New Roman"/>
          <w:color w:val="2D3B45"/>
        </w:rPr>
        <w:t xml:space="preserve"> to determine if they should be placed on the level of desirable values.</w:t>
      </w:r>
      <w:r w:rsidR="006A61A5" w:rsidRPr="00580830">
        <w:rPr>
          <w:rFonts w:ascii="Times New Roman" w:eastAsia="Times New Roman" w:hAnsi="Times New Roman" w:cs="Times New Roman"/>
          <w:color w:val="2D3B45"/>
        </w:rPr>
        <w:t xml:space="preserve"> Dewey seeks to clarify his theory </w:t>
      </w:r>
      <w:r w:rsidR="00B91074" w:rsidRPr="00580830">
        <w:rPr>
          <w:rFonts w:ascii="Times New Roman" w:eastAsia="Times New Roman" w:hAnsi="Times New Roman" w:cs="Times New Roman"/>
          <w:color w:val="2D3B45"/>
        </w:rPr>
        <w:t>later in</w:t>
      </w:r>
      <w:r w:rsidR="006A61A5" w:rsidRPr="00580830">
        <w:rPr>
          <w:rFonts w:ascii="Times New Roman" w:eastAsia="Times New Roman" w:hAnsi="Times New Roman" w:cs="Times New Roman"/>
          <w:color w:val="2D3B45"/>
        </w:rPr>
        <w:t xml:space="preserve"> </w:t>
      </w:r>
      <w:r w:rsidR="006A61A5" w:rsidRPr="00580830">
        <w:rPr>
          <w:rFonts w:ascii="Times New Roman" w:eastAsia="Times New Roman" w:hAnsi="Times New Roman" w:cs="Times New Roman"/>
          <w:i/>
          <w:iCs/>
          <w:color w:val="2D3B45"/>
        </w:rPr>
        <w:t>The Construction of the Good</w:t>
      </w:r>
      <w:r w:rsidR="00B91074" w:rsidRPr="00580830">
        <w:rPr>
          <w:rFonts w:ascii="Times New Roman" w:eastAsia="Times New Roman" w:hAnsi="Times New Roman" w:cs="Times New Roman"/>
          <w:color w:val="2D3B45"/>
        </w:rPr>
        <w:t xml:space="preserve"> and in </w:t>
      </w:r>
      <w:r w:rsidR="00B91074" w:rsidRPr="00580830">
        <w:rPr>
          <w:rFonts w:ascii="Times New Roman" w:eastAsia="Times New Roman" w:hAnsi="Times New Roman" w:cs="Times New Roman"/>
          <w:i/>
          <w:iCs/>
          <w:color w:val="2D3B45"/>
        </w:rPr>
        <w:t>The Pattern of Inquiry</w:t>
      </w:r>
      <w:r w:rsidR="00B91074" w:rsidRPr="00580830">
        <w:rPr>
          <w:rFonts w:ascii="Times New Roman" w:eastAsia="Times New Roman" w:hAnsi="Times New Roman" w:cs="Times New Roman"/>
          <w:color w:val="2D3B45"/>
        </w:rPr>
        <w:t xml:space="preserve">. </w:t>
      </w:r>
      <w:r w:rsidR="006A61A5" w:rsidRPr="00580830">
        <w:rPr>
          <w:rFonts w:ascii="Times New Roman" w:eastAsia="Times New Roman" w:hAnsi="Times New Roman" w:cs="Times New Roman"/>
          <w:color w:val="2D3B45"/>
        </w:rPr>
        <w:t xml:space="preserve">Dewey’s ethical theory is often criticized as effectively being the same as Utilitarianism, </w:t>
      </w:r>
      <w:r w:rsidR="0087442C">
        <w:rPr>
          <w:rFonts w:ascii="Times New Roman" w:eastAsia="Times New Roman" w:hAnsi="Times New Roman" w:cs="Times New Roman"/>
          <w:color w:val="2D3B45"/>
        </w:rPr>
        <w:t xml:space="preserve">since </w:t>
      </w:r>
      <w:r w:rsidR="006A61A5" w:rsidRPr="00580830">
        <w:rPr>
          <w:rFonts w:ascii="Times New Roman" w:eastAsia="Times New Roman" w:hAnsi="Times New Roman" w:cs="Times New Roman"/>
          <w:color w:val="2D3B45"/>
        </w:rPr>
        <w:t xml:space="preserve">it is still </w:t>
      </w:r>
      <w:r w:rsidR="0087442C">
        <w:rPr>
          <w:rFonts w:ascii="Times New Roman" w:eastAsia="Times New Roman" w:hAnsi="Times New Roman" w:cs="Times New Roman"/>
          <w:color w:val="2D3B45"/>
        </w:rPr>
        <w:t xml:space="preserve">seeking to maximize good in society and uses pleasure as indicators of what is good. Furthermore, it is </w:t>
      </w:r>
      <w:r w:rsidR="006A61A5" w:rsidRPr="00580830">
        <w:rPr>
          <w:rFonts w:ascii="Times New Roman" w:eastAsia="Times New Roman" w:hAnsi="Times New Roman" w:cs="Times New Roman"/>
          <w:color w:val="2D3B45"/>
        </w:rPr>
        <w:t>vague and there isn’t a clear</w:t>
      </w:r>
      <w:r w:rsidR="00B91074" w:rsidRPr="00580830">
        <w:rPr>
          <w:rFonts w:ascii="Times New Roman" w:eastAsia="Times New Roman" w:hAnsi="Times New Roman" w:cs="Times New Roman"/>
          <w:color w:val="2D3B45"/>
        </w:rPr>
        <w:t xml:space="preserve">ly specific </w:t>
      </w:r>
      <w:r w:rsidR="006A61A5" w:rsidRPr="00580830">
        <w:rPr>
          <w:rFonts w:ascii="Times New Roman" w:eastAsia="Times New Roman" w:hAnsi="Times New Roman" w:cs="Times New Roman"/>
          <w:color w:val="2D3B45"/>
        </w:rPr>
        <w:t>framework to find values and use these values to make</w:t>
      </w:r>
      <w:r w:rsidR="00B27E95">
        <w:rPr>
          <w:rFonts w:ascii="Times New Roman" w:eastAsia="Times New Roman" w:hAnsi="Times New Roman" w:cs="Times New Roman"/>
          <w:color w:val="2D3B45"/>
        </w:rPr>
        <w:t xml:space="preserve"> decisions.</w:t>
      </w:r>
      <w:r w:rsidR="0087442C">
        <w:rPr>
          <w:rFonts w:ascii="Times New Roman" w:eastAsia="Times New Roman" w:hAnsi="Times New Roman" w:cs="Times New Roman"/>
          <w:color w:val="2D3B45"/>
        </w:rPr>
        <w:t xml:space="preserve"> Still</w:t>
      </w:r>
      <w:r w:rsidR="00B27E95">
        <w:rPr>
          <w:rFonts w:ascii="Times New Roman" w:eastAsia="Times New Roman" w:hAnsi="Times New Roman" w:cs="Times New Roman"/>
          <w:color w:val="2D3B45"/>
        </w:rPr>
        <w:t>,</w:t>
      </w:r>
      <w:r w:rsidR="0087442C">
        <w:rPr>
          <w:rFonts w:ascii="Times New Roman" w:eastAsia="Times New Roman" w:hAnsi="Times New Roman" w:cs="Times New Roman"/>
          <w:color w:val="2D3B45"/>
        </w:rPr>
        <w:t xml:space="preserve"> Dewey’s theory of values does differ from utilitarianism. </w:t>
      </w:r>
    </w:p>
    <w:p w14:paraId="3139B3AC" w14:textId="686AFF0B" w:rsidR="008B47B5" w:rsidRPr="00580830" w:rsidRDefault="00A44FE5" w:rsidP="00196D53">
      <w:pPr>
        <w:shd w:val="clear" w:color="auto" w:fill="FFFFFF"/>
        <w:spacing w:before="180" w:after="180" w:line="480" w:lineRule="auto"/>
        <w:ind w:firstLine="720"/>
        <w:rPr>
          <w:rFonts w:ascii="Times New Roman" w:eastAsia="Times New Roman" w:hAnsi="Times New Roman" w:cs="Times New Roman"/>
          <w:color w:val="2D3B45"/>
        </w:rPr>
      </w:pPr>
      <w:r w:rsidRPr="00580830">
        <w:rPr>
          <w:rFonts w:ascii="Times New Roman" w:eastAsia="Times New Roman" w:hAnsi="Times New Roman" w:cs="Times New Roman"/>
          <w:color w:val="2D3B45"/>
        </w:rPr>
        <w:t xml:space="preserve">The clearest way Dewey’s ethical theory differs from utilitarianism is that it doesn’t simplify what is considered good to pleasure and the mitigation of pain. </w:t>
      </w:r>
      <w:r w:rsidR="00B91074" w:rsidRPr="00580830">
        <w:rPr>
          <w:rFonts w:ascii="Times New Roman" w:eastAsia="Times New Roman" w:hAnsi="Times New Roman" w:cs="Times New Roman"/>
          <w:color w:val="2D3B45"/>
        </w:rPr>
        <w:t>“</w:t>
      </w:r>
      <w:r w:rsidRPr="00580830">
        <w:rPr>
          <w:rFonts w:ascii="Times New Roman" w:eastAsia="Times New Roman" w:hAnsi="Times New Roman" w:cs="Times New Roman"/>
          <w:color w:val="2D3B45"/>
        </w:rPr>
        <w:t>Operational thinking</w:t>
      </w:r>
      <w:r w:rsidR="00B91074" w:rsidRPr="00580830">
        <w:rPr>
          <w:rFonts w:ascii="Times New Roman" w:eastAsia="Times New Roman" w:hAnsi="Times New Roman" w:cs="Times New Roman"/>
          <w:color w:val="2D3B45"/>
        </w:rPr>
        <w:t>”</w:t>
      </w:r>
      <w:r w:rsidRPr="00580830">
        <w:rPr>
          <w:rFonts w:ascii="Times New Roman" w:eastAsia="Times New Roman" w:hAnsi="Times New Roman" w:cs="Times New Roman"/>
          <w:color w:val="2D3B45"/>
        </w:rPr>
        <w:t xml:space="preserve"> </w:t>
      </w:r>
      <w:r w:rsidRPr="00580830">
        <w:rPr>
          <w:rFonts w:ascii="Times New Roman" w:eastAsia="Times New Roman" w:hAnsi="Times New Roman" w:cs="Times New Roman"/>
          <w:color w:val="2D3B45"/>
        </w:rPr>
        <w:lastRenderedPageBreak/>
        <w:t xml:space="preserve">is a vague term though and at first it isn’t clear how this is implemented into determining values or used to make decisions. It seems at first as if the pragmatic ethical framework for making decisions is simply reflecting on good enjoyable experiences and then asking oneself “should I seek this in the future?” “Is it good for me and for Society?” These questions aren’t </w:t>
      </w:r>
      <w:r w:rsidR="00B91074" w:rsidRPr="00580830">
        <w:rPr>
          <w:rFonts w:ascii="Times New Roman" w:eastAsia="Times New Roman" w:hAnsi="Times New Roman" w:cs="Times New Roman"/>
          <w:color w:val="2D3B45"/>
        </w:rPr>
        <w:t>unconditionally</w:t>
      </w:r>
      <w:r w:rsidRPr="00580830">
        <w:rPr>
          <w:rFonts w:ascii="Times New Roman" w:eastAsia="Times New Roman" w:hAnsi="Times New Roman" w:cs="Times New Roman"/>
          <w:color w:val="2D3B45"/>
        </w:rPr>
        <w:t xml:space="preserve"> advocated by </w:t>
      </w:r>
      <w:r w:rsidR="005D12A5" w:rsidRPr="00580830">
        <w:rPr>
          <w:rFonts w:ascii="Times New Roman" w:eastAsia="Times New Roman" w:hAnsi="Times New Roman" w:cs="Times New Roman"/>
          <w:color w:val="2D3B45"/>
        </w:rPr>
        <w:t>Dewey</w:t>
      </w:r>
      <w:r w:rsidRPr="00580830">
        <w:rPr>
          <w:rFonts w:ascii="Times New Roman" w:eastAsia="Times New Roman" w:hAnsi="Times New Roman" w:cs="Times New Roman"/>
          <w:color w:val="2D3B45"/>
        </w:rPr>
        <w:t xml:space="preserve">, yet this is what I imagine some of them would be. </w:t>
      </w:r>
      <w:r w:rsidR="00B91074" w:rsidRPr="00580830">
        <w:rPr>
          <w:rFonts w:ascii="Times New Roman" w:eastAsia="Times New Roman" w:hAnsi="Times New Roman" w:cs="Times New Roman"/>
          <w:color w:val="2D3B45"/>
        </w:rPr>
        <w:t>In the pattern of inquiry Dewey does emphasizes the importance of collective inquiry</w:t>
      </w:r>
      <w:r w:rsidR="00542E8A">
        <w:rPr>
          <w:rStyle w:val="FootnoteReference"/>
          <w:rFonts w:ascii="Times New Roman" w:eastAsia="Times New Roman" w:hAnsi="Times New Roman" w:cs="Times New Roman"/>
          <w:color w:val="2D3B45"/>
        </w:rPr>
        <w:footnoteReference w:id="7"/>
      </w:r>
      <w:r w:rsidR="00B91074" w:rsidRPr="00580830">
        <w:rPr>
          <w:rFonts w:ascii="Times New Roman" w:eastAsia="Times New Roman" w:hAnsi="Times New Roman" w:cs="Times New Roman"/>
          <w:color w:val="2D3B45"/>
        </w:rPr>
        <w:t xml:space="preserve"> which in a way uses the experience of as many people as possible to </w:t>
      </w:r>
      <w:r w:rsidR="00580830" w:rsidRPr="00580830">
        <w:rPr>
          <w:rFonts w:ascii="Times New Roman" w:eastAsia="Times New Roman" w:hAnsi="Times New Roman" w:cs="Times New Roman"/>
          <w:color w:val="2D3B45"/>
        </w:rPr>
        <w:t>be part of the “Operational thinking.”</w:t>
      </w:r>
      <w:r w:rsidR="00B91074" w:rsidRPr="00580830">
        <w:rPr>
          <w:rFonts w:ascii="Times New Roman" w:eastAsia="Times New Roman" w:hAnsi="Times New Roman" w:cs="Times New Roman"/>
          <w:color w:val="2D3B45"/>
        </w:rPr>
        <w:t xml:space="preserve"> </w:t>
      </w:r>
      <w:r w:rsidR="0087442C">
        <w:rPr>
          <w:rFonts w:ascii="Times New Roman" w:eastAsia="Times New Roman" w:hAnsi="Times New Roman" w:cs="Times New Roman"/>
          <w:color w:val="2D3B45"/>
        </w:rPr>
        <w:t xml:space="preserve">This seeks to consider what people value as good and use this information along with critical thinking to make value judgments. </w:t>
      </w:r>
      <w:r w:rsidR="008B47B5">
        <w:rPr>
          <w:rFonts w:ascii="Times New Roman" w:eastAsia="Times New Roman" w:hAnsi="Times New Roman" w:cs="Times New Roman"/>
          <w:color w:val="2D3B45"/>
        </w:rPr>
        <w:t xml:space="preserve">The method of this can be seen in the Pattern of Inquiry where Dewey provides a framework for determining how to determine values and make decisions. </w:t>
      </w:r>
    </w:p>
    <w:p w14:paraId="4A3AFEFC" w14:textId="34D80227" w:rsidR="00B67436" w:rsidRPr="00580830" w:rsidRDefault="000623AA" w:rsidP="009A0ECE">
      <w:pPr>
        <w:shd w:val="clear" w:color="auto" w:fill="FFFFFF"/>
        <w:spacing w:before="180" w:after="180" w:line="480" w:lineRule="auto"/>
        <w:ind w:firstLine="720"/>
        <w:rPr>
          <w:rFonts w:ascii="Times New Roman" w:eastAsia="Times New Roman" w:hAnsi="Times New Roman" w:cs="Times New Roman"/>
          <w:color w:val="2D3B45"/>
        </w:rPr>
      </w:pPr>
      <w:r>
        <w:rPr>
          <w:rFonts w:ascii="Times New Roman" w:eastAsia="Times New Roman" w:hAnsi="Times New Roman" w:cs="Times New Roman"/>
          <w:color w:val="2D3B45"/>
        </w:rPr>
        <w:t xml:space="preserve">To determine these values and make decisions, there needs to be a framework for discovering these values and then determining action. In </w:t>
      </w:r>
      <w:r w:rsidRPr="00BA166A">
        <w:rPr>
          <w:rFonts w:ascii="Times New Roman" w:eastAsia="Times New Roman" w:hAnsi="Times New Roman" w:cs="Times New Roman"/>
          <w:i/>
          <w:iCs/>
          <w:color w:val="2D3B45"/>
        </w:rPr>
        <w:t>the Pattern of Inquiry</w:t>
      </w:r>
      <w:r>
        <w:rPr>
          <w:rFonts w:ascii="Times New Roman" w:eastAsia="Times New Roman" w:hAnsi="Times New Roman" w:cs="Times New Roman"/>
          <w:color w:val="2D3B45"/>
        </w:rPr>
        <w:t xml:space="preserve">, Dewey seeks to lay out such a framework. </w:t>
      </w:r>
      <w:r w:rsidR="00196D53" w:rsidRPr="00BA166A">
        <w:rPr>
          <w:rFonts w:ascii="Times New Roman" w:eastAsia="Times New Roman" w:hAnsi="Times New Roman" w:cs="Times New Roman"/>
          <w:i/>
          <w:iCs/>
          <w:color w:val="2D3B45"/>
        </w:rPr>
        <w:t xml:space="preserve">The </w:t>
      </w:r>
      <w:r w:rsidR="00BA166A">
        <w:rPr>
          <w:rFonts w:ascii="Times New Roman" w:eastAsia="Times New Roman" w:hAnsi="Times New Roman" w:cs="Times New Roman"/>
          <w:i/>
          <w:iCs/>
          <w:color w:val="2D3B45"/>
        </w:rPr>
        <w:t>P</w:t>
      </w:r>
      <w:r w:rsidR="00196D53" w:rsidRPr="00BA166A">
        <w:rPr>
          <w:rFonts w:ascii="Times New Roman" w:eastAsia="Times New Roman" w:hAnsi="Times New Roman" w:cs="Times New Roman"/>
          <w:i/>
          <w:iCs/>
          <w:color w:val="2D3B45"/>
        </w:rPr>
        <w:t>attern of</w:t>
      </w:r>
      <w:r w:rsidR="00BA166A">
        <w:rPr>
          <w:rFonts w:ascii="Times New Roman" w:eastAsia="Times New Roman" w:hAnsi="Times New Roman" w:cs="Times New Roman"/>
          <w:i/>
          <w:iCs/>
          <w:color w:val="2D3B45"/>
        </w:rPr>
        <w:t xml:space="preserve"> I</w:t>
      </w:r>
      <w:r w:rsidR="00196D53" w:rsidRPr="00BA166A">
        <w:rPr>
          <w:rFonts w:ascii="Times New Roman" w:eastAsia="Times New Roman" w:hAnsi="Times New Roman" w:cs="Times New Roman"/>
          <w:i/>
          <w:iCs/>
          <w:color w:val="2D3B45"/>
        </w:rPr>
        <w:t>nquiry</w:t>
      </w:r>
      <w:r w:rsidR="00196D53">
        <w:rPr>
          <w:rFonts w:ascii="Times New Roman" w:eastAsia="Times New Roman" w:hAnsi="Times New Roman" w:cs="Times New Roman"/>
          <w:color w:val="2D3B45"/>
        </w:rPr>
        <w:t xml:space="preserve"> that Dewey lays out is along the lines of experiential learning. As, Dewey explains, “As in the case of these other forms, they originate out of experiential material, and when constituted introduce new ways of operating with prior materials, which ways modify the material out of which they develop.” </w:t>
      </w:r>
      <w:r w:rsidR="00BA166A">
        <w:rPr>
          <w:rFonts w:ascii="Times New Roman" w:eastAsia="Times New Roman" w:hAnsi="Times New Roman" w:cs="Times New Roman"/>
          <w:color w:val="2D3B45"/>
        </w:rPr>
        <w:t xml:space="preserve">In this way Dewey argues that all knowledge comes out of experience and that this knowledge is constantly being improved upon as we have more experiences. One distinction to make in Dewey’s theory of knowledge is that he bases his epistemology on radical empiricism as opposed to a-priori thinking. While a-priori thinking is a way to determine truth by building up from absolute </w:t>
      </w:r>
      <w:r w:rsidR="00BA166A">
        <w:rPr>
          <w:rFonts w:ascii="Times New Roman" w:eastAsia="Times New Roman" w:hAnsi="Times New Roman" w:cs="Times New Roman"/>
          <w:color w:val="2D3B45"/>
        </w:rPr>
        <w:lastRenderedPageBreak/>
        <w:t xml:space="preserve">knowledge such as Descartes building his entire epistemology form the single (to him infallible) truth “I think therefore I am.” Dewey </w:t>
      </w:r>
      <w:r w:rsidR="00993C8C">
        <w:rPr>
          <w:rFonts w:ascii="Times New Roman" w:eastAsia="Times New Roman" w:hAnsi="Times New Roman" w:cs="Times New Roman"/>
          <w:color w:val="2D3B45"/>
        </w:rPr>
        <w:t>takes</w:t>
      </w:r>
      <w:r w:rsidR="00BA166A">
        <w:rPr>
          <w:rFonts w:ascii="Times New Roman" w:eastAsia="Times New Roman" w:hAnsi="Times New Roman" w:cs="Times New Roman"/>
          <w:color w:val="2D3B45"/>
        </w:rPr>
        <w:t xml:space="preserve"> </w:t>
      </w:r>
      <w:r w:rsidR="00993C8C">
        <w:rPr>
          <w:rFonts w:ascii="Times New Roman" w:eastAsia="Times New Roman" w:hAnsi="Times New Roman" w:cs="Times New Roman"/>
          <w:color w:val="2D3B45"/>
        </w:rPr>
        <w:t>a</w:t>
      </w:r>
      <w:r w:rsidR="00BA166A">
        <w:rPr>
          <w:rFonts w:ascii="Times New Roman" w:eastAsia="Times New Roman" w:hAnsi="Times New Roman" w:cs="Times New Roman"/>
          <w:color w:val="2D3B45"/>
        </w:rPr>
        <w:t xml:space="preserve"> purely empirical approach which uses experience, observation, and continual improvement. </w:t>
      </w:r>
    </w:p>
    <w:p w14:paraId="764911B5" w14:textId="730A2EE0" w:rsidR="00A720FE" w:rsidRPr="00580830" w:rsidRDefault="002D4E41" w:rsidP="009A0ECE">
      <w:pPr>
        <w:shd w:val="clear" w:color="auto" w:fill="FFFFFF"/>
        <w:spacing w:before="180" w:after="180" w:line="480" w:lineRule="auto"/>
        <w:ind w:firstLine="720"/>
        <w:rPr>
          <w:rFonts w:ascii="Times New Roman" w:eastAsia="Times New Roman" w:hAnsi="Times New Roman" w:cs="Times New Roman"/>
          <w:color w:val="2D3B45"/>
        </w:rPr>
      </w:pPr>
      <w:r w:rsidRPr="00580830">
        <w:rPr>
          <w:rFonts w:ascii="Times New Roman" w:eastAsia="Times New Roman" w:hAnsi="Times New Roman" w:cs="Times New Roman"/>
          <w:color w:val="2D3B45"/>
        </w:rPr>
        <w:t xml:space="preserve">The real question of this section </w:t>
      </w:r>
      <w:r w:rsidR="000839DE">
        <w:rPr>
          <w:rFonts w:ascii="Times New Roman" w:eastAsia="Times New Roman" w:hAnsi="Times New Roman" w:cs="Times New Roman"/>
          <w:color w:val="2D3B45"/>
        </w:rPr>
        <w:t>is</w:t>
      </w:r>
      <w:r w:rsidR="00BA166A">
        <w:rPr>
          <w:rFonts w:ascii="Times New Roman" w:eastAsia="Times New Roman" w:hAnsi="Times New Roman" w:cs="Times New Roman"/>
          <w:color w:val="2D3B45"/>
        </w:rPr>
        <w:t xml:space="preserve"> how to</w:t>
      </w:r>
      <w:r w:rsidR="000839DE">
        <w:rPr>
          <w:rFonts w:ascii="Times New Roman" w:eastAsia="Times New Roman" w:hAnsi="Times New Roman" w:cs="Times New Roman"/>
          <w:color w:val="2D3B45"/>
        </w:rPr>
        <w:t xml:space="preserve"> </w:t>
      </w:r>
      <w:r w:rsidRPr="00580830">
        <w:rPr>
          <w:rFonts w:ascii="Times New Roman" w:eastAsia="Times New Roman" w:hAnsi="Times New Roman" w:cs="Times New Roman"/>
          <w:color w:val="2D3B45"/>
        </w:rPr>
        <w:t>us</w:t>
      </w:r>
      <w:r w:rsidR="00BA166A">
        <w:rPr>
          <w:rFonts w:ascii="Times New Roman" w:eastAsia="Times New Roman" w:hAnsi="Times New Roman" w:cs="Times New Roman"/>
          <w:color w:val="2D3B45"/>
        </w:rPr>
        <w:t>e</w:t>
      </w:r>
      <w:r w:rsidRPr="00580830">
        <w:rPr>
          <w:rFonts w:ascii="Times New Roman" w:eastAsia="Times New Roman" w:hAnsi="Times New Roman" w:cs="Times New Roman"/>
          <w:color w:val="2D3B45"/>
        </w:rPr>
        <w:t xml:space="preserve"> a pragmatic framework to figure out how to determine what actions are necessary to mitigate anthropogenic climate change. More specifically this section determines how different scales of </w:t>
      </w:r>
      <w:r w:rsidR="00BA166A">
        <w:rPr>
          <w:rFonts w:ascii="Times New Roman" w:eastAsia="Times New Roman" w:hAnsi="Times New Roman" w:cs="Times New Roman"/>
          <w:color w:val="2D3B45"/>
        </w:rPr>
        <w:t>society</w:t>
      </w:r>
      <w:r w:rsidRPr="00580830">
        <w:rPr>
          <w:rFonts w:ascii="Times New Roman" w:eastAsia="Times New Roman" w:hAnsi="Times New Roman" w:cs="Times New Roman"/>
          <w:color w:val="2D3B45"/>
        </w:rPr>
        <w:t xml:space="preserve"> should act based on </w:t>
      </w:r>
      <w:r w:rsidR="00BA166A">
        <w:rPr>
          <w:rFonts w:ascii="Times New Roman" w:eastAsia="Times New Roman" w:hAnsi="Times New Roman" w:cs="Times New Roman"/>
          <w:color w:val="2D3B45"/>
        </w:rPr>
        <w:t>this</w:t>
      </w:r>
      <w:r w:rsidRPr="00580830">
        <w:rPr>
          <w:rFonts w:ascii="Times New Roman" w:eastAsia="Times New Roman" w:hAnsi="Times New Roman" w:cs="Times New Roman"/>
          <w:color w:val="2D3B45"/>
        </w:rPr>
        <w:t xml:space="preserve"> interpretation of </w:t>
      </w:r>
      <w:r w:rsidR="00BA166A">
        <w:rPr>
          <w:rFonts w:ascii="Times New Roman" w:eastAsia="Times New Roman" w:hAnsi="Times New Roman" w:cs="Times New Roman"/>
          <w:color w:val="2D3B45"/>
        </w:rPr>
        <w:t>Dewey’s pragmatic value theory</w:t>
      </w:r>
      <w:r w:rsidRPr="00580830">
        <w:rPr>
          <w:rFonts w:ascii="Times New Roman" w:eastAsia="Times New Roman" w:hAnsi="Times New Roman" w:cs="Times New Roman"/>
          <w:color w:val="2D3B45"/>
        </w:rPr>
        <w:t xml:space="preserve">. </w:t>
      </w:r>
      <w:r w:rsidR="0082281C" w:rsidRPr="00580830">
        <w:rPr>
          <w:rFonts w:ascii="Times New Roman" w:eastAsia="Times New Roman" w:hAnsi="Times New Roman" w:cs="Times New Roman"/>
          <w:color w:val="2D3B45"/>
        </w:rPr>
        <w:t>Thanks to the scientific method we have learned a lot about cause and effect in the natural world</w:t>
      </w:r>
      <w:r w:rsidRPr="00580830">
        <w:rPr>
          <w:rFonts w:ascii="Times New Roman" w:eastAsia="Times New Roman" w:hAnsi="Times New Roman" w:cs="Times New Roman"/>
          <w:color w:val="2D3B45"/>
        </w:rPr>
        <w:t xml:space="preserve"> in</w:t>
      </w:r>
      <w:r w:rsidR="003D1407" w:rsidRPr="00580830">
        <w:rPr>
          <w:rFonts w:ascii="Times New Roman" w:eastAsia="Times New Roman" w:hAnsi="Times New Roman" w:cs="Times New Roman"/>
          <w:color w:val="2D3B45"/>
        </w:rPr>
        <w:t xml:space="preserve"> the natural sciences</w:t>
      </w:r>
      <w:r w:rsidR="0082281C" w:rsidRPr="00580830">
        <w:rPr>
          <w:rFonts w:ascii="Times New Roman" w:eastAsia="Times New Roman" w:hAnsi="Times New Roman" w:cs="Times New Roman"/>
          <w:color w:val="2D3B45"/>
        </w:rPr>
        <w:t xml:space="preserve">. </w:t>
      </w:r>
      <w:r w:rsidR="00CA02B3" w:rsidRPr="00580830">
        <w:rPr>
          <w:rFonts w:ascii="Times New Roman" w:eastAsia="Times New Roman" w:hAnsi="Times New Roman" w:cs="Times New Roman"/>
          <w:color w:val="2D3B45"/>
        </w:rPr>
        <w:t xml:space="preserve">Using </w:t>
      </w:r>
      <w:r w:rsidR="003D1407" w:rsidRPr="00580830">
        <w:rPr>
          <w:rFonts w:ascii="Times New Roman" w:eastAsia="Times New Roman" w:hAnsi="Times New Roman" w:cs="Times New Roman"/>
          <w:color w:val="2D3B45"/>
        </w:rPr>
        <w:t>the scientific</w:t>
      </w:r>
      <w:r w:rsidR="00CA02B3" w:rsidRPr="00580830">
        <w:rPr>
          <w:rFonts w:ascii="Times New Roman" w:eastAsia="Times New Roman" w:hAnsi="Times New Roman" w:cs="Times New Roman"/>
          <w:color w:val="2D3B45"/>
        </w:rPr>
        <w:t xml:space="preserve"> method</w:t>
      </w:r>
      <w:r w:rsidR="0082281C" w:rsidRPr="00580830">
        <w:rPr>
          <w:rFonts w:ascii="Times New Roman" w:eastAsia="Times New Roman" w:hAnsi="Times New Roman" w:cs="Times New Roman"/>
          <w:color w:val="2D3B45"/>
        </w:rPr>
        <w:t xml:space="preserve">, we know that climate change as a result of human industrial action is real, and that it will cause </w:t>
      </w:r>
      <w:r w:rsidR="00CA02B3" w:rsidRPr="00580830">
        <w:rPr>
          <w:rFonts w:ascii="Times New Roman" w:eastAsia="Times New Roman" w:hAnsi="Times New Roman" w:cs="Times New Roman"/>
          <w:color w:val="2D3B45"/>
        </w:rPr>
        <w:t>significant geological shifts in the future</w:t>
      </w:r>
      <w:r w:rsidR="00BA166A">
        <w:rPr>
          <w:rFonts w:ascii="Times New Roman" w:eastAsia="Times New Roman" w:hAnsi="Times New Roman" w:cs="Times New Roman"/>
          <w:color w:val="2D3B45"/>
        </w:rPr>
        <w:t xml:space="preserve"> which are already being felt now</w:t>
      </w:r>
      <w:r w:rsidR="00CA02B3" w:rsidRPr="00580830">
        <w:rPr>
          <w:rFonts w:ascii="Times New Roman" w:eastAsia="Times New Roman" w:hAnsi="Times New Roman" w:cs="Times New Roman"/>
          <w:color w:val="2D3B45"/>
        </w:rPr>
        <w:t xml:space="preserve">. Without diving into the science of climate change, the scientific approach is very </w:t>
      </w:r>
      <w:r w:rsidR="00855183" w:rsidRPr="00580830">
        <w:rPr>
          <w:rFonts w:ascii="Times New Roman" w:eastAsia="Times New Roman" w:hAnsi="Times New Roman" w:cs="Times New Roman"/>
          <w:color w:val="2D3B45"/>
        </w:rPr>
        <w:t>p</w:t>
      </w:r>
      <w:r w:rsidR="00CA02B3" w:rsidRPr="00580830">
        <w:rPr>
          <w:rFonts w:ascii="Times New Roman" w:eastAsia="Times New Roman" w:hAnsi="Times New Roman" w:cs="Times New Roman"/>
          <w:color w:val="2D3B45"/>
        </w:rPr>
        <w:t xml:space="preserve">ragmatic because it involves making observations and then interpreting those observations. While many of these observations aren’t directly experienced through the senses, they are using some tools that allow us to observe things we would not normally be able to observe—in effect this use of tools extends our observation capabilities and thus our ability to understand and predict the natural world. </w:t>
      </w:r>
      <w:r w:rsidR="00855183" w:rsidRPr="00580830">
        <w:rPr>
          <w:rFonts w:ascii="Times New Roman" w:eastAsia="Times New Roman" w:hAnsi="Times New Roman" w:cs="Times New Roman"/>
          <w:color w:val="2D3B45"/>
        </w:rPr>
        <w:t xml:space="preserve">While Dewey </w:t>
      </w:r>
      <w:r w:rsidR="00BA166A">
        <w:rPr>
          <w:rFonts w:ascii="Times New Roman" w:eastAsia="Times New Roman" w:hAnsi="Times New Roman" w:cs="Times New Roman"/>
          <w:color w:val="2D3B45"/>
        </w:rPr>
        <w:t>n</w:t>
      </w:r>
      <w:r w:rsidR="00855183" w:rsidRPr="00580830">
        <w:rPr>
          <w:rFonts w:ascii="Times New Roman" w:eastAsia="Times New Roman" w:hAnsi="Times New Roman" w:cs="Times New Roman"/>
          <w:color w:val="2D3B45"/>
        </w:rPr>
        <w:t xml:space="preserve">otes that understanding the truths of the </w:t>
      </w:r>
      <w:r w:rsidR="00BA166A">
        <w:rPr>
          <w:rFonts w:ascii="Times New Roman" w:eastAsia="Times New Roman" w:hAnsi="Times New Roman" w:cs="Times New Roman"/>
          <w:color w:val="2D3B45"/>
        </w:rPr>
        <w:t>n</w:t>
      </w:r>
      <w:r w:rsidR="00855183" w:rsidRPr="00580830">
        <w:rPr>
          <w:rFonts w:ascii="Times New Roman" w:eastAsia="Times New Roman" w:hAnsi="Times New Roman" w:cs="Times New Roman"/>
          <w:color w:val="2D3B45"/>
        </w:rPr>
        <w:t xml:space="preserve">atural world doesn’t give us guidance for how things should be, when we compare how we think the world should be with how we think the world is, we can better keep on track or attempt to act to change the future more in alignment with our values. </w:t>
      </w:r>
    </w:p>
    <w:p w14:paraId="3220377B" w14:textId="1124DEA5" w:rsidR="008B55AD" w:rsidRPr="00580830" w:rsidRDefault="008B55AD" w:rsidP="00B95BE3">
      <w:pPr>
        <w:shd w:val="clear" w:color="auto" w:fill="FFFFFF"/>
        <w:spacing w:before="180" w:after="180" w:line="480" w:lineRule="auto"/>
        <w:ind w:firstLine="720"/>
        <w:rPr>
          <w:rFonts w:ascii="Times New Roman" w:eastAsia="Times New Roman" w:hAnsi="Times New Roman" w:cs="Times New Roman"/>
          <w:color w:val="2D3B45"/>
        </w:rPr>
      </w:pPr>
      <w:r w:rsidRPr="00580830">
        <w:rPr>
          <w:rFonts w:ascii="Times New Roman" w:eastAsia="Times New Roman" w:hAnsi="Times New Roman" w:cs="Times New Roman"/>
          <w:color w:val="2D3B45"/>
        </w:rPr>
        <w:t xml:space="preserve">Having </w:t>
      </w:r>
      <w:r w:rsidR="00BA166A" w:rsidRPr="00580830">
        <w:rPr>
          <w:rFonts w:ascii="Times New Roman" w:eastAsia="Times New Roman" w:hAnsi="Times New Roman" w:cs="Times New Roman"/>
          <w:color w:val="2D3B45"/>
        </w:rPr>
        <w:t xml:space="preserve">a </w:t>
      </w:r>
      <w:r w:rsidR="00BA166A">
        <w:rPr>
          <w:rFonts w:ascii="Times New Roman" w:eastAsia="Times New Roman" w:hAnsi="Times New Roman" w:cs="Times New Roman"/>
          <w:color w:val="2D3B45"/>
        </w:rPr>
        <w:t>consensus</w:t>
      </w:r>
      <w:r w:rsidRPr="00580830">
        <w:rPr>
          <w:rFonts w:ascii="Times New Roman" w:eastAsia="Times New Roman" w:hAnsi="Times New Roman" w:cs="Times New Roman"/>
          <w:color w:val="2D3B45"/>
        </w:rPr>
        <w:t xml:space="preserve"> on what we value, and how we want the world to be</w:t>
      </w:r>
      <w:r w:rsidR="00BA166A">
        <w:rPr>
          <w:rFonts w:ascii="Times New Roman" w:eastAsia="Times New Roman" w:hAnsi="Times New Roman" w:cs="Times New Roman"/>
          <w:color w:val="2D3B45"/>
        </w:rPr>
        <w:t xml:space="preserve"> in the future</w:t>
      </w:r>
      <w:r w:rsidRPr="00580830">
        <w:rPr>
          <w:rFonts w:ascii="Times New Roman" w:eastAsia="Times New Roman" w:hAnsi="Times New Roman" w:cs="Times New Roman"/>
          <w:color w:val="2D3B45"/>
        </w:rPr>
        <w:t xml:space="preserve"> based on these values is necessary</w:t>
      </w:r>
      <w:r w:rsidR="00BA166A">
        <w:rPr>
          <w:rFonts w:ascii="Times New Roman" w:eastAsia="Times New Roman" w:hAnsi="Times New Roman" w:cs="Times New Roman"/>
          <w:color w:val="2D3B45"/>
        </w:rPr>
        <w:t xml:space="preserve"> </w:t>
      </w:r>
      <w:r w:rsidRPr="00580830">
        <w:rPr>
          <w:rFonts w:ascii="Times New Roman" w:eastAsia="Times New Roman" w:hAnsi="Times New Roman" w:cs="Times New Roman"/>
          <w:color w:val="2D3B45"/>
        </w:rPr>
        <w:t xml:space="preserve">to build a better world. From experience we learn what we want to increase in </w:t>
      </w:r>
      <w:r w:rsidR="00BA166A" w:rsidRPr="00580830">
        <w:rPr>
          <w:rFonts w:ascii="Times New Roman" w:eastAsia="Times New Roman" w:hAnsi="Times New Roman" w:cs="Times New Roman"/>
          <w:color w:val="2D3B45"/>
        </w:rPr>
        <w:t>society,</w:t>
      </w:r>
      <w:r w:rsidRPr="00580830">
        <w:rPr>
          <w:rFonts w:ascii="Times New Roman" w:eastAsia="Times New Roman" w:hAnsi="Times New Roman" w:cs="Times New Roman"/>
          <w:color w:val="2D3B45"/>
        </w:rPr>
        <w:t xml:space="preserve"> and </w:t>
      </w:r>
      <w:r w:rsidR="00BA166A">
        <w:rPr>
          <w:rFonts w:ascii="Times New Roman" w:eastAsia="Times New Roman" w:hAnsi="Times New Roman" w:cs="Times New Roman"/>
          <w:color w:val="2D3B45"/>
        </w:rPr>
        <w:t xml:space="preserve">we learn what </w:t>
      </w:r>
      <w:r w:rsidRPr="00580830">
        <w:rPr>
          <w:rFonts w:ascii="Times New Roman" w:eastAsia="Times New Roman" w:hAnsi="Times New Roman" w:cs="Times New Roman"/>
          <w:color w:val="2D3B45"/>
        </w:rPr>
        <w:t xml:space="preserve">experiences </w:t>
      </w:r>
      <w:r w:rsidR="00BA166A">
        <w:rPr>
          <w:rFonts w:ascii="Times New Roman" w:eastAsia="Times New Roman" w:hAnsi="Times New Roman" w:cs="Times New Roman"/>
          <w:color w:val="2D3B45"/>
        </w:rPr>
        <w:t>we</w:t>
      </w:r>
      <w:r w:rsidRPr="00580830">
        <w:rPr>
          <w:rFonts w:ascii="Times New Roman" w:eastAsia="Times New Roman" w:hAnsi="Times New Roman" w:cs="Times New Roman"/>
          <w:color w:val="2D3B45"/>
        </w:rPr>
        <w:t xml:space="preserve"> want. We should use heuristic experiences like </w:t>
      </w:r>
      <w:r w:rsidRPr="00BA166A">
        <w:rPr>
          <w:rFonts w:ascii="Times New Roman" w:eastAsia="Times New Roman" w:hAnsi="Times New Roman" w:cs="Times New Roman"/>
          <w:i/>
          <w:iCs/>
          <w:color w:val="2D3B45"/>
        </w:rPr>
        <w:t>veil of ignorance</w:t>
      </w:r>
      <w:r w:rsidRPr="00580830">
        <w:rPr>
          <w:rFonts w:ascii="Times New Roman" w:eastAsia="Times New Roman" w:hAnsi="Times New Roman" w:cs="Times New Roman"/>
          <w:color w:val="2D3B45"/>
        </w:rPr>
        <w:t xml:space="preserve"> to determine the kind of world we want to live in and then can </w:t>
      </w:r>
      <w:r w:rsidRPr="00580830">
        <w:rPr>
          <w:rFonts w:ascii="Times New Roman" w:eastAsia="Times New Roman" w:hAnsi="Times New Roman" w:cs="Times New Roman"/>
          <w:color w:val="2D3B45"/>
        </w:rPr>
        <w:lastRenderedPageBreak/>
        <w:t>reverse engineer values.</w:t>
      </w:r>
      <w:r w:rsidR="00542E8A">
        <w:rPr>
          <w:rStyle w:val="FootnoteReference"/>
          <w:rFonts w:ascii="Times New Roman" w:eastAsia="Times New Roman" w:hAnsi="Times New Roman" w:cs="Times New Roman"/>
          <w:color w:val="2D3B45"/>
        </w:rPr>
        <w:footnoteReference w:id="8"/>
      </w:r>
      <w:r w:rsidRPr="00580830">
        <w:rPr>
          <w:rFonts w:ascii="Times New Roman" w:eastAsia="Times New Roman" w:hAnsi="Times New Roman" w:cs="Times New Roman"/>
          <w:color w:val="2D3B45"/>
        </w:rPr>
        <w:t xml:space="preserve"> Using these discovered values, we can imagine a world that optimizes these values</w:t>
      </w:r>
      <w:r w:rsidR="00BA166A">
        <w:rPr>
          <w:rFonts w:ascii="Times New Roman" w:eastAsia="Times New Roman" w:hAnsi="Times New Roman" w:cs="Times New Roman"/>
          <w:color w:val="2D3B45"/>
        </w:rPr>
        <w:t xml:space="preserve"> and write out specific aspects of this world</w:t>
      </w:r>
      <w:r w:rsidRPr="00580830">
        <w:rPr>
          <w:rFonts w:ascii="Times New Roman" w:eastAsia="Times New Roman" w:hAnsi="Times New Roman" w:cs="Times New Roman"/>
          <w:color w:val="2D3B45"/>
        </w:rPr>
        <w:t xml:space="preserve">. Once we have a shared imagination of a desirable future, we can use scientific modeling (although limited) and critical thinking (also limited) to have little experiments with reflections to find what best optimizes for that lifestyle or future. We already do this </w:t>
      </w:r>
      <w:r w:rsidR="00BA166A">
        <w:rPr>
          <w:rFonts w:ascii="Times New Roman" w:eastAsia="Times New Roman" w:hAnsi="Times New Roman" w:cs="Times New Roman"/>
          <w:color w:val="2D3B45"/>
        </w:rPr>
        <w:t xml:space="preserve">to some degree </w:t>
      </w:r>
      <w:r w:rsidRPr="00580830">
        <w:rPr>
          <w:rFonts w:ascii="Times New Roman" w:eastAsia="Times New Roman" w:hAnsi="Times New Roman" w:cs="Times New Roman"/>
          <w:color w:val="2D3B45"/>
        </w:rPr>
        <w:t xml:space="preserve">with </w:t>
      </w:r>
      <w:r w:rsidR="00BA166A">
        <w:rPr>
          <w:rFonts w:ascii="Times New Roman" w:eastAsia="Times New Roman" w:hAnsi="Times New Roman" w:cs="Times New Roman"/>
          <w:color w:val="2D3B45"/>
        </w:rPr>
        <w:t>democracy, although there is still lots of conflict over values and the questions of how.</w:t>
      </w:r>
      <w:r w:rsidR="00542E8A">
        <w:rPr>
          <w:rStyle w:val="FootnoteReference"/>
          <w:rFonts w:ascii="Times New Roman" w:eastAsia="Times New Roman" w:hAnsi="Times New Roman" w:cs="Times New Roman"/>
          <w:color w:val="2D3B45"/>
        </w:rPr>
        <w:footnoteReference w:id="9"/>
      </w:r>
      <w:r w:rsidR="00BA166A">
        <w:rPr>
          <w:rFonts w:ascii="Times New Roman" w:eastAsia="Times New Roman" w:hAnsi="Times New Roman" w:cs="Times New Roman"/>
          <w:color w:val="2D3B45"/>
        </w:rPr>
        <w:t xml:space="preserve"> </w:t>
      </w:r>
    </w:p>
    <w:p w14:paraId="59CDD2DA" w14:textId="68DB7398" w:rsidR="00845802" w:rsidRPr="00580830" w:rsidRDefault="009335B1" w:rsidP="00196D53">
      <w:pPr>
        <w:shd w:val="clear" w:color="auto" w:fill="FFFFFF"/>
        <w:spacing w:before="180" w:after="180" w:line="480" w:lineRule="auto"/>
        <w:ind w:firstLine="720"/>
        <w:rPr>
          <w:rFonts w:ascii="Times New Roman" w:eastAsia="Times New Roman" w:hAnsi="Times New Roman" w:cs="Times New Roman"/>
          <w:b/>
          <w:bCs/>
          <w:color w:val="2D3B45"/>
          <w:u w:val="single"/>
        </w:rPr>
      </w:pPr>
      <w:r w:rsidRPr="00580830">
        <w:rPr>
          <w:rFonts w:ascii="Times New Roman" w:eastAsia="Times New Roman" w:hAnsi="Times New Roman" w:cs="Times New Roman"/>
          <w:color w:val="2D3B45"/>
        </w:rPr>
        <w:t xml:space="preserve">One pragmatic heuristic method for determining what we want the world to look like is the </w:t>
      </w:r>
      <w:r w:rsidRPr="00BA166A">
        <w:rPr>
          <w:rFonts w:ascii="Times New Roman" w:eastAsia="Times New Roman" w:hAnsi="Times New Roman" w:cs="Times New Roman"/>
          <w:i/>
          <w:iCs/>
          <w:color w:val="2D3B45"/>
        </w:rPr>
        <w:t xml:space="preserve">Veil of </w:t>
      </w:r>
      <w:r w:rsidR="00BA166A">
        <w:rPr>
          <w:rFonts w:ascii="Times New Roman" w:eastAsia="Times New Roman" w:hAnsi="Times New Roman" w:cs="Times New Roman"/>
          <w:i/>
          <w:iCs/>
          <w:color w:val="2D3B45"/>
        </w:rPr>
        <w:t>I</w:t>
      </w:r>
      <w:r w:rsidRPr="00BA166A">
        <w:rPr>
          <w:rFonts w:ascii="Times New Roman" w:eastAsia="Times New Roman" w:hAnsi="Times New Roman" w:cs="Times New Roman"/>
          <w:i/>
          <w:iCs/>
          <w:color w:val="2D3B45"/>
        </w:rPr>
        <w:t>gnorance</w:t>
      </w:r>
      <w:r w:rsidRPr="00580830">
        <w:rPr>
          <w:rFonts w:ascii="Times New Roman" w:eastAsia="Times New Roman" w:hAnsi="Times New Roman" w:cs="Times New Roman"/>
          <w:color w:val="2D3B45"/>
        </w:rPr>
        <w:t xml:space="preserve"> which is a political theory of justice that John Rawls proposed. In the Veil of ignorance, </w:t>
      </w:r>
      <w:r w:rsidR="00BA166A">
        <w:rPr>
          <w:rFonts w:ascii="Times New Roman" w:eastAsia="Times New Roman" w:hAnsi="Times New Roman" w:cs="Times New Roman"/>
          <w:color w:val="2D3B45"/>
        </w:rPr>
        <w:t>you</w:t>
      </w:r>
      <w:r w:rsidRPr="00580830">
        <w:rPr>
          <w:rFonts w:ascii="Times New Roman" w:eastAsia="Times New Roman" w:hAnsi="Times New Roman" w:cs="Times New Roman"/>
          <w:color w:val="2D3B45"/>
        </w:rPr>
        <w:t xml:space="preserve"> imagine </w:t>
      </w:r>
      <w:r w:rsidR="00BA166A">
        <w:rPr>
          <w:rFonts w:ascii="Times New Roman" w:eastAsia="Times New Roman" w:hAnsi="Times New Roman" w:cs="Times New Roman"/>
          <w:color w:val="2D3B45"/>
        </w:rPr>
        <w:t>yourself</w:t>
      </w:r>
      <w:r w:rsidRPr="00580830">
        <w:rPr>
          <w:rFonts w:ascii="Times New Roman" w:eastAsia="Times New Roman" w:hAnsi="Times New Roman" w:cs="Times New Roman"/>
          <w:color w:val="2D3B45"/>
        </w:rPr>
        <w:t xml:space="preserve"> looking in on the world before </w:t>
      </w:r>
      <w:r w:rsidR="00BA166A">
        <w:rPr>
          <w:rFonts w:ascii="Times New Roman" w:eastAsia="Times New Roman" w:hAnsi="Times New Roman" w:cs="Times New Roman"/>
          <w:color w:val="2D3B45"/>
        </w:rPr>
        <w:t>you are</w:t>
      </w:r>
      <w:r w:rsidRPr="00580830">
        <w:rPr>
          <w:rFonts w:ascii="Times New Roman" w:eastAsia="Times New Roman" w:hAnsi="Times New Roman" w:cs="Times New Roman"/>
          <w:color w:val="2D3B45"/>
        </w:rPr>
        <w:t xml:space="preserve"> born, knowing that </w:t>
      </w:r>
      <w:r w:rsidR="00BA166A">
        <w:rPr>
          <w:rFonts w:ascii="Times New Roman" w:eastAsia="Times New Roman" w:hAnsi="Times New Roman" w:cs="Times New Roman"/>
          <w:color w:val="2D3B45"/>
        </w:rPr>
        <w:t>you</w:t>
      </w:r>
      <w:r w:rsidRPr="00580830">
        <w:rPr>
          <w:rFonts w:ascii="Times New Roman" w:eastAsia="Times New Roman" w:hAnsi="Times New Roman" w:cs="Times New Roman"/>
          <w:color w:val="2D3B45"/>
        </w:rPr>
        <w:t xml:space="preserve"> can be born anywhere under any circumstance. Knowing this how would you want the world to be</w:t>
      </w:r>
      <w:r w:rsidR="00BA166A">
        <w:rPr>
          <w:rFonts w:ascii="Times New Roman" w:eastAsia="Times New Roman" w:hAnsi="Times New Roman" w:cs="Times New Roman"/>
          <w:color w:val="2D3B45"/>
        </w:rPr>
        <w:t xml:space="preserve"> like</w:t>
      </w:r>
      <w:r w:rsidRPr="00580830">
        <w:rPr>
          <w:rFonts w:ascii="Times New Roman" w:eastAsia="Times New Roman" w:hAnsi="Times New Roman" w:cs="Times New Roman"/>
          <w:color w:val="2D3B45"/>
        </w:rPr>
        <w:t xml:space="preserve">? Likely not with lots of poverty, inequality and suffering. This is a method that tries to use selfish desire to make decisions for </w:t>
      </w:r>
      <w:r w:rsidR="002B05F9" w:rsidRPr="00580830">
        <w:rPr>
          <w:rFonts w:ascii="Times New Roman" w:eastAsia="Times New Roman" w:hAnsi="Times New Roman" w:cs="Times New Roman"/>
          <w:color w:val="2D3B45"/>
        </w:rPr>
        <w:t xml:space="preserve">overall societal equality and good. This could very well fall under what Dewey means by “intelligent reflection on the consequences” to determine value—what to seek in the future. </w:t>
      </w:r>
    </w:p>
    <w:p w14:paraId="621D2AA6" w14:textId="1ABCD8DB" w:rsidR="00E24E4D" w:rsidRPr="00580830" w:rsidRDefault="002B05F9" w:rsidP="009A0ECE">
      <w:pPr>
        <w:shd w:val="clear" w:color="auto" w:fill="FFFFFF"/>
        <w:spacing w:before="180" w:after="180" w:line="480" w:lineRule="auto"/>
        <w:ind w:firstLine="720"/>
        <w:rPr>
          <w:rFonts w:ascii="Times New Roman" w:eastAsia="Times New Roman" w:hAnsi="Times New Roman" w:cs="Times New Roman"/>
          <w:color w:val="2D3B45"/>
        </w:rPr>
      </w:pPr>
      <w:r w:rsidRPr="00580830">
        <w:rPr>
          <w:rFonts w:ascii="Times New Roman" w:eastAsia="Times New Roman" w:hAnsi="Times New Roman" w:cs="Times New Roman"/>
          <w:color w:val="2D3B45"/>
        </w:rPr>
        <w:t xml:space="preserve">I would argue that we already generally agree on many of the most important </w:t>
      </w:r>
      <w:r w:rsidR="00C16659">
        <w:rPr>
          <w:rFonts w:ascii="Times New Roman" w:eastAsia="Times New Roman" w:hAnsi="Times New Roman" w:cs="Times New Roman"/>
          <w:color w:val="2D3B45"/>
        </w:rPr>
        <w:t>values</w:t>
      </w:r>
      <w:r w:rsidR="00443883">
        <w:rPr>
          <w:rFonts w:ascii="Times New Roman" w:eastAsia="Times New Roman" w:hAnsi="Times New Roman" w:cs="Times New Roman"/>
          <w:color w:val="2D3B45"/>
        </w:rPr>
        <w:t>—w</w:t>
      </w:r>
      <w:r w:rsidRPr="00580830">
        <w:rPr>
          <w:rFonts w:ascii="Times New Roman" w:eastAsia="Times New Roman" w:hAnsi="Times New Roman" w:cs="Times New Roman"/>
          <w:color w:val="2D3B45"/>
        </w:rPr>
        <w:t xml:space="preserve">e </w:t>
      </w:r>
      <w:r w:rsidR="00443883">
        <w:rPr>
          <w:rFonts w:ascii="Times New Roman" w:eastAsia="Times New Roman" w:hAnsi="Times New Roman" w:cs="Times New Roman"/>
          <w:color w:val="2D3B45"/>
        </w:rPr>
        <w:t xml:space="preserve">generally </w:t>
      </w:r>
      <w:r w:rsidRPr="00580830">
        <w:rPr>
          <w:rFonts w:ascii="Times New Roman" w:eastAsia="Times New Roman" w:hAnsi="Times New Roman" w:cs="Times New Roman"/>
          <w:color w:val="2D3B45"/>
        </w:rPr>
        <w:t xml:space="preserve">don’t want war, we want to maximize happiness and the quality of life, we </w:t>
      </w:r>
      <w:r w:rsidR="00443883">
        <w:rPr>
          <w:rFonts w:ascii="Times New Roman" w:eastAsia="Times New Roman" w:hAnsi="Times New Roman" w:cs="Times New Roman"/>
          <w:color w:val="2D3B45"/>
        </w:rPr>
        <w:t>tend to</w:t>
      </w:r>
      <w:r w:rsidRPr="00580830">
        <w:rPr>
          <w:rFonts w:ascii="Times New Roman" w:eastAsia="Times New Roman" w:hAnsi="Times New Roman" w:cs="Times New Roman"/>
          <w:color w:val="2D3B45"/>
        </w:rPr>
        <w:t xml:space="preserve"> agree that we want more justice and equality, and we </w:t>
      </w:r>
      <w:r w:rsidR="00443883">
        <w:rPr>
          <w:rFonts w:ascii="Times New Roman" w:eastAsia="Times New Roman" w:hAnsi="Times New Roman" w:cs="Times New Roman"/>
          <w:color w:val="2D3B45"/>
        </w:rPr>
        <w:t xml:space="preserve">inherently want to </w:t>
      </w:r>
      <w:r w:rsidRPr="00580830">
        <w:rPr>
          <w:rFonts w:ascii="Times New Roman" w:eastAsia="Times New Roman" w:hAnsi="Times New Roman" w:cs="Times New Roman"/>
          <w:color w:val="2D3B45"/>
        </w:rPr>
        <w:t xml:space="preserve">succeed and </w:t>
      </w:r>
      <w:r w:rsidR="00443883">
        <w:rPr>
          <w:rFonts w:ascii="Times New Roman" w:eastAsia="Times New Roman" w:hAnsi="Times New Roman" w:cs="Times New Roman"/>
          <w:color w:val="2D3B45"/>
        </w:rPr>
        <w:t xml:space="preserve">to </w:t>
      </w:r>
      <w:r w:rsidRPr="00580830">
        <w:rPr>
          <w:rFonts w:ascii="Times New Roman" w:eastAsia="Times New Roman" w:hAnsi="Times New Roman" w:cs="Times New Roman"/>
          <w:color w:val="2D3B45"/>
        </w:rPr>
        <w:t xml:space="preserve">feel a sense of fulfilment in both career and relationships. </w:t>
      </w:r>
      <w:r w:rsidR="00C16659">
        <w:rPr>
          <w:rFonts w:ascii="Times New Roman" w:eastAsia="Times New Roman" w:hAnsi="Times New Roman" w:cs="Times New Roman"/>
          <w:color w:val="2D3B45"/>
        </w:rPr>
        <w:t xml:space="preserve">Yet there is an issue of getting on the same terms of how to get there. This is due to not fully understanding the consequences of our actinons </w:t>
      </w:r>
      <w:r w:rsidR="00C16659">
        <w:rPr>
          <w:rFonts w:ascii="Times New Roman" w:eastAsia="Times New Roman" w:hAnsi="Times New Roman" w:cs="Times New Roman"/>
          <w:color w:val="2D3B45"/>
        </w:rPr>
        <w:lastRenderedPageBreak/>
        <w:t>to a full extent</w:t>
      </w:r>
      <w:r w:rsidR="00BA166A">
        <w:rPr>
          <w:rFonts w:ascii="Times New Roman" w:eastAsia="Times New Roman" w:hAnsi="Times New Roman" w:cs="Times New Roman"/>
          <w:color w:val="2D3B45"/>
        </w:rPr>
        <w:t xml:space="preserve"> which was an issue with utilitarianism</w:t>
      </w:r>
      <w:r w:rsidR="00C16659">
        <w:rPr>
          <w:rFonts w:ascii="Times New Roman" w:eastAsia="Times New Roman" w:hAnsi="Times New Roman" w:cs="Times New Roman"/>
          <w:color w:val="2D3B45"/>
        </w:rPr>
        <w:t xml:space="preserve">. Without clear </w:t>
      </w:r>
      <w:r w:rsidR="00D410F4">
        <w:rPr>
          <w:rFonts w:ascii="Times New Roman" w:eastAsia="Times New Roman" w:hAnsi="Times New Roman" w:cs="Times New Roman"/>
          <w:color w:val="2D3B45"/>
        </w:rPr>
        <w:t xml:space="preserve">belief and understanding that a certain action will have a certain consequence, we can’t figure out how to act. Dewey’s </w:t>
      </w:r>
      <w:r w:rsidR="00BA166A" w:rsidRPr="00BA166A">
        <w:rPr>
          <w:rFonts w:ascii="Times New Roman" w:eastAsia="Times New Roman" w:hAnsi="Times New Roman" w:cs="Times New Roman"/>
          <w:i/>
          <w:iCs/>
          <w:color w:val="2D3B45"/>
        </w:rPr>
        <w:t>Pattern</w:t>
      </w:r>
      <w:r w:rsidR="00D410F4" w:rsidRPr="00BA166A">
        <w:rPr>
          <w:rFonts w:ascii="Times New Roman" w:eastAsia="Times New Roman" w:hAnsi="Times New Roman" w:cs="Times New Roman"/>
          <w:i/>
          <w:iCs/>
          <w:color w:val="2D3B45"/>
        </w:rPr>
        <w:t xml:space="preserve"> of Inquiry</w:t>
      </w:r>
      <w:r w:rsidR="00D410F4">
        <w:rPr>
          <w:rFonts w:ascii="Times New Roman" w:eastAsia="Times New Roman" w:hAnsi="Times New Roman" w:cs="Times New Roman"/>
          <w:color w:val="2D3B45"/>
        </w:rPr>
        <w:t xml:space="preserve"> and </w:t>
      </w:r>
      <w:r w:rsidR="00BA166A" w:rsidRPr="00BA166A">
        <w:rPr>
          <w:rFonts w:ascii="Times New Roman" w:eastAsia="Times New Roman" w:hAnsi="Times New Roman" w:cs="Times New Roman"/>
          <w:i/>
          <w:iCs/>
          <w:color w:val="2D3B45"/>
        </w:rPr>
        <w:t xml:space="preserve">Theory of </w:t>
      </w:r>
      <w:r w:rsidR="00D410F4" w:rsidRPr="00BA166A">
        <w:rPr>
          <w:rFonts w:ascii="Times New Roman" w:eastAsia="Times New Roman" w:hAnsi="Times New Roman" w:cs="Times New Roman"/>
          <w:i/>
          <w:iCs/>
          <w:color w:val="2D3B45"/>
        </w:rPr>
        <w:t xml:space="preserve">the </w:t>
      </w:r>
      <w:r w:rsidR="00BA166A" w:rsidRPr="00BA166A">
        <w:rPr>
          <w:rFonts w:ascii="Times New Roman" w:eastAsia="Times New Roman" w:hAnsi="Times New Roman" w:cs="Times New Roman"/>
          <w:i/>
          <w:iCs/>
          <w:color w:val="2D3B45"/>
        </w:rPr>
        <w:t>G</w:t>
      </w:r>
      <w:r w:rsidR="00D410F4" w:rsidRPr="00BA166A">
        <w:rPr>
          <w:rFonts w:ascii="Times New Roman" w:eastAsia="Times New Roman" w:hAnsi="Times New Roman" w:cs="Times New Roman"/>
          <w:i/>
          <w:iCs/>
          <w:color w:val="2D3B45"/>
        </w:rPr>
        <w:t>ood</w:t>
      </w:r>
      <w:r w:rsidR="00D410F4">
        <w:rPr>
          <w:rFonts w:ascii="Times New Roman" w:eastAsia="Times New Roman" w:hAnsi="Times New Roman" w:cs="Times New Roman"/>
          <w:color w:val="2D3B45"/>
        </w:rPr>
        <w:t xml:space="preserve"> are steps in the direction of learning how to get on the same page. Consensus also generally extends to not wanting</w:t>
      </w:r>
      <w:r w:rsidRPr="00580830">
        <w:rPr>
          <w:rFonts w:ascii="Times New Roman" w:eastAsia="Times New Roman" w:hAnsi="Times New Roman" w:cs="Times New Roman"/>
          <w:color w:val="2D3B45"/>
        </w:rPr>
        <w:t xml:space="preserve"> to destroy our earth or make it less habitable in the future.</w:t>
      </w:r>
      <w:r w:rsidR="00443883">
        <w:rPr>
          <w:rFonts w:ascii="Times New Roman" w:eastAsia="Times New Roman" w:hAnsi="Times New Roman" w:cs="Times New Roman"/>
          <w:color w:val="2D3B45"/>
        </w:rPr>
        <w:t xml:space="preserve"> There is enough consensus about this issue of anthropogenic climate change and this consensus of value should give us unity</w:t>
      </w:r>
      <w:r w:rsidR="001D3A5A">
        <w:rPr>
          <w:rFonts w:ascii="Times New Roman" w:eastAsia="Times New Roman" w:hAnsi="Times New Roman" w:cs="Times New Roman"/>
          <w:color w:val="2D3B45"/>
        </w:rPr>
        <w:t xml:space="preserve"> and</w:t>
      </w:r>
      <w:r w:rsidR="00443883">
        <w:rPr>
          <w:rFonts w:ascii="Times New Roman" w:eastAsia="Times New Roman" w:hAnsi="Times New Roman" w:cs="Times New Roman"/>
          <w:color w:val="2D3B45"/>
        </w:rPr>
        <w:t xml:space="preserve"> a path towards decision making</w:t>
      </w:r>
      <w:r w:rsidR="001D3A5A">
        <w:rPr>
          <w:rFonts w:ascii="Times New Roman" w:eastAsia="Times New Roman" w:hAnsi="Times New Roman" w:cs="Times New Roman"/>
          <w:color w:val="2D3B45"/>
        </w:rPr>
        <w:t>. Yet</w:t>
      </w:r>
      <w:r w:rsidR="00443883">
        <w:rPr>
          <w:rFonts w:ascii="Times New Roman" w:eastAsia="Times New Roman" w:hAnsi="Times New Roman" w:cs="Times New Roman"/>
          <w:color w:val="2D3B45"/>
        </w:rPr>
        <w:t xml:space="preserve"> this doesn’t appear to be the case</w:t>
      </w:r>
      <w:r w:rsidR="001D3A5A">
        <w:rPr>
          <w:rFonts w:ascii="Times New Roman" w:eastAsia="Times New Roman" w:hAnsi="Times New Roman" w:cs="Times New Roman"/>
          <w:color w:val="2D3B45"/>
        </w:rPr>
        <w:t xml:space="preserve"> with the inability of the political realm to mobilize</w:t>
      </w:r>
      <w:r w:rsidR="00BA166A">
        <w:rPr>
          <w:rFonts w:ascii="Times New Roman" w:eastAsia="Times New Roman" w:hAnsi="Times New Roman" w:cs="Times New Roman"/>
          <w:color w:val="2D3B45"/>
        </w:rPr>
        <w:t xml:space="preserve"> due to difficult tradeoffs.</w:t>
      </w:r>
      <w:r w:rsidR="00542E8A">
        <w:rPr>
          <w:rStyle w:val="FootnoteReference"/>
          <w:rFonts w:ascii="Times New Roman" w:eastAsia="Times New Roman" w:hAnsi="Times New Roman" w:cs="Times New Roman"/>
          <w:color w:val="2D3B45"/>
        </w:rPr>
        <w:footnoteReference w:id="10"/>
      </w:r>
      <w:r w:rsidR="00BA166A">
        <w:rPr>
          <w:rFonts w:ascii="Times New Roman" w:eastAsia="Times New Roman" w:hAnsi="Times New Roman" w:cs="Times New Roman"/>
          <w:color w:val="2D3B45"/>
        </w:rPr>
        <w:t xml:space="preserve"> The</w:t>
      </w:r>
      <w:r w:rsidR="001D3A5A">
        <w:rPr>
          <w:rFonts w:ascii="Times New Roman" w:eastAsia="Times New Roman" w:hAnsi="Times New Roman" w:cs="Times New Roman"/>
          <w:color w:val="2D3B45"/>
        </w:rPr>
        <w:t xml:space="preserve"> major corporations disproportionately causing climate change lobby despite knowing the effects of their actions</w:t>
      </w:r>
      <w:r w:rsidR="00BA166A">
        <w:rPr>
          <w:rFonts w:ascii="Times New Roman" w:eastAsia="Times New Roman" w:hAnsi="Times New Roman" w:cs="Times New Roman"/>
          <w:color w:val="2D3B45"/>
        </w:rPr>
        <w:t xml:space="preserve"> and politicians who want to transition to green energy face the tradeoff of economic catastrophe with a shift to green energy sources, or environmental catastrophe as a result of staying reliant on fossil fuels. </w:t>
      </w:r>
    </w:p>
    <w:p w14:paraId="09B72509" w14:textId="23847994" w:rsidR="00B5747F" w:rsidRPr="00580830" w:rsidRDefault="008A7F41" w:rsidP="00D01270">
      <w:pPr>
        <w:shd w:val="clear" w:color="auto" w:fill="FFFFFF"/>
        <w:spacing w:before="180" w:after="180" w:line="480" w:lineRule="auto"/>
        <w:ind w:firstLine="720"/>
        <w:rPr>
          <w:rFonts w:ascii="Times New Roman" w:eastAsia="Times New Roman" w:hAnsi="Times New Roman" w:cs="Times New Roman"/>
          <w:color w:val="2D3B45"/>
        </w:rPr>
      </w:pPr>
      <w:r>
        <w:rPr>
          <w:rFonts w:ascii="Times New Roman" w:eastAsia="Times New Roman" w:hAnsi="Times New Roman" w:cs="Times New Roman"/>
          <w:color w:val="2D3B45"/>
        </w:rPr>
        <w:t xml:space="preserve">Dewey argues that a moral theory must be able to direct action. He notes that any religiously adhered to principles don’t get at true values, which extends to </w:t>
      </w:r>
      <w:r w:rsidR="00BA166A">
        <w:rPr>
          <w:rFonts w:ascii="Times New Roman" w:eastAsia="Times New Roman" w:hAnsi="Times New Roman" w:cs="Times New Roman"/>
          <w:color w:val="2D3B45"/>
        </w:rPr>
        <w:t xml:space="preserve">Kant’s </w:t>
      </w:r>
      <w:r w:rsidRPr="00BA166A">
        <w:rPr>
          <w:rFonts w:ascii="Times New Roman" w:eastAsia="Times New Roman" w:hAnsi="Times New Roman" w:cs="Times New Roman"/>
          <w:i/>
          <w:iCs/>
          <w:color w:val="2D3B45"/>
        </w:rPr>
        <w:t xml:space="preserve">categorical </w:t>
      </w:r>
      <w:r w:rsidR="0064722E" w:rsidRPr="00BA166A">
        <w:rPr>
          <w:rFonts w:ascii="Times New Roman" w:eastAsia="Times New Roman" w:hAnsi="Times New Roman" w:cs="Times New Roman"/>
          <w:i/>
          <w:iCs/>
          <w:color w:val="2D3B45"/>
        </w:rPr>
        <w:t>i</w:t>
      </w:r>
      <w:r w:rsidRPr="00BA166A">
        <w:rPr>
          <w:rFonts w:ascii="Times New Roman" w:eastAsia="Times New Roman" w:hAnsi="Times New Roman" w:cs="Times New Roman"/>
          <w:i/>
          <w:iCs/>
          <w:color w:val="2D3B45"/>
        </w:rPr>
        <w:t>mperative</w:t>
      </w:r>
      <w:r>
        <w:rPr>
          <w:rFonts w:ascii="Times New Roman" w:eastAsia="Times New Roman" w:hAnsi="Times New Roman" w:cs="Times New Roman"/>
          <w:color w:val="2D3B45"/>
        </w:rPr>
        <w:t xml:space="preserve"> and to the utilitarian </w:t>
      </w:r>
      <w:r w:rsidR="00BA166A">
        <w:rPr>
          <w:rFonts w:ascii="Times New Roman" w:eastAsia="Times New Roman" w:hAnsi="Times New Roman" w:cs="Times New Roman"/>
          <w:color w:val="2D3B45"/>
        </w:rPr>
        <w:t xml:space="preserve">ethic of </w:t>
      </w:r>
      <w:r>
        <w:rPr>
          <w:rFonts w:ascii="Times New Roman" w:eastAsia="Times New Roman" w:hAnsi="Times New Roman" w:cs="Times New Roman"/>
          <w:color w:val="2D3B45"/>
        </w:rPr>
        <w:t xml:space="preserve">valuing pleasure as the ultimate good. Rather Dewey views experience as an indicator </w:t>
      </w:r>
      <w:r w:rsidR="00B95BE3">
        <w:rPr>
          <w:rFonts w:ascii="Times New Roman" w:eastAsia="Times New Roman" w:hAnsi="Times New Roman" w:cs="Times New Roman"/>
          <w:color w:val="2D3B45"/>
        </w:rPr>
        <w:t>of</w:t>
      </w:r>
      <w:r>
        <w:rPr>
          <w:rFonts w:ascii="Times New Roman" w:eastAsia="Times New Roman" w:hAnsi="Times New Roman" w:cs="Times New Roman"/>
          <w:color w:val="2D3B45"/>
        </w:rPr>
        <w:t xml:space="preserve"> what </w:t>
      </w:r>
      <w:r w:rsidR="00196D53">
        <w:rPr>
          <w:rFonts w:ascii="Times New Roman" w:eastAsia="Times New Roman" w:hAnsi="Times New Roman" w:cs="Times New Roman"/>
          <w:color w:val="2D3B45"/>
        </w:rPr>
        <w:t xml:space="preserve">could be good. It is also a continual process of adjusting and improving values. For this reason, it provides a good general framework for determining values and actions yet doesn’t get into the difficult questions on a smaller scale. Questions about tradeoffs, and questions about how to act with unintended consequences are not explained or addressed by Dewey so I would argue that this makes his theory of the good </w:t>
      </w:r>
      <w:r w:rsidR="00BA166A">
        <w:rPr>
          <w:rFonts w:ascii="Times New Roman" w:eastAsia="Times New Roman" w:hAnsi="Times New Roman" w:cs="Times New Roman"/>
          <w:color w:val="2D3B45"/>
        </w:rPr>
        <w:t>not practically useful</w:t>
      </w:r>
      <w:r w:rsidR="00196D53">
        <w:rPr>
          <w:rFonts w:ascii="Times New Roman" w:eastAsia="Times New Roman" w:hAnsi="Times New Roman" w:cs="Times New Roman"/>
          <w:color w:val="2D3B45"/>
        </w:rPr>
        <w:t xml:space="preserve"> to </w:t>
      </w:r>
      <w:r w:rsidR="00BA166A">
        <w:rPr>
          <w:rFonts w:ascii="Times New Roman" w:eastAsia="Times New Roman" w:hAnsi="Times New Roman" w:cs="Times New Roman"/>
          <w:color w:val="2D3B45"/>
        </w:rPr>
        <w:t xml:space="preserve">solve </w:t>
      </w:r>
      <w:r w:rsidR="00196D53">
        <w:rPr>
          <w:rFonts w:ascii="Times New Roman" w:eastAsia="Times New Roman" w:hAnsi="Times New Roman" w:cs="Times New Roman"/>
          <w:color w:val="2D3B45"/>
        </w:rPr>
        <w:t>the issue of anthropogenic climate change. Retrospectively</w:t>
      </w:r>
      <w:r w:rsidR="00BA166A">
        <w:rPr>
          <w:rFonts w:ascii="Times New Roman" w:eastAsia="Times New Roman" w:hAnsi="Times New Roman" w:cs="Times New Roman"/>
          <w:color w:val="2D3B45"/>
        </w:rPr>
        <w:t xml:space="preserve"> </w:t>
      </w:r>
      <w:r w:rsidR="00196D53">
        <w:rPr>
          <w:rFonts w:ascii="Times New Roman" w:eastAsia="Times New Roman" w:hAnsi="Times New Roman" w:cs="Times New Roman"/>
          <w:color w:val="2D3B45"/>
        </w:rPr>
        <w:t xml:space="preserve">Dewey’s theory maps </w:t>
      </w:r>
      <w:r w:rsidR="00196D53">
        <w:rPr>
          <w:rFonts w:ascii="Times New Roman" w:eastAsia="Times New Roman" w:hAnsi="Times New Roman" w:cs="Times New Roman"/>
          <w:color w:val="2D3B45"/>
        </w:rPr>
        <w:lastRenderedPageBreak/>
        <w:t xml:space="preserve">out how we have sought to </w:t>
      </w:r>
      <w:r w:rsidR="00BA166A">
        <w:rPr>
          <w:rFonts w:ascii="Times New Roman" w:eastAsia="Times New Roman" w:hAnsi="Times New Roman" w:cs="Times New Roman"/>
          <w:color w:val="2D3B45"/>
        </w:rPr>
        <w:t xml:space="preserve">address </w:t>
      </w:r>
      <w:r w:rsidR="00196D53">
        <w:rPr>
          <w:rFonts w:ascii="Times New Roman" w:eastAsia="Times New Roman" w:hAnsi="Times New Roman" w:cs="Times New Roman"/>
          <w:color w:val="2D3B45"/>
        </w:rPr>
        <w:t xml:space="preserve">climate change as a society, yet I would argue that there needs to be a more nuance method for determining how to act—in relation to specific issues and in the case of negative externalities and trade-offs. </w:t>
      </w:r>
      <w:r w:rsidR="00EB1ACA">
        <w:rPr>
          <w:rFonts w:ascii="Times New Roman" w:eastAsia="Times New Roman" w:hAnsi="Times New Roman" w:cs="Times New Roman"/>
          <w:color w:val="2D3B45"/>
        </w:rPr>
        <w:t xml:space="preserve">While </w:t>
      </w:r>
      <w:r w:rsidR="00BA166A">
        <w:rPr>
          <w:rFonts w:ascii="Times New Roman" w:eastAsia="Times New Roman" w:hAnsi="Times New Roman" w:cs="Times New Roman"/>
          <w:color w:val="2D3B45"/>
        </w:rPr>
        <w:t>specific groups s</w:t>
      </w:r>
      <w:r w:rsidR="00EB1ACA">
        <w:rPr>
          <w:rFonts w:ascii="Times New Roman" w:eastAsia="Times New Roman" w:hAnsi="Times New Roman" w:cs="Times New Roman"/>
          <w:color w:val="2D3B45"/>
        </w:rPr>
        <w:t>olving the</w:t>
      </w:r>
      <w:r w:rsidR="00BA166A">
        <w:rPr>
          <w:rFonts w:ascii="Times New Roman" w:eastAsia="Times New Roman" w:hAnsi="Times New Roman" w:cs="Times New Roman"/>
          <w:color w:val="2D3B45"/>
        </w:rPr>
        <w:t xml:space="preserve"> more specific aspects of climate change</w:t>
      </w:r>
      <w:r w:rsidR="00EB1ACA">
        <w:rPr>
          <w:rFonts w:ascii="Times New Roman" w:eastAsia="Times New Roman" w:hAnsi="Times New Roman" w:cs="Times New Roman"/>
          <w:color w:val="2D3B45"/>
        </w:rPr>
        <w:t xml:space="preserve"> today likely still falls under Dewey’s method of inquiry, the inquiry itself isn’t practically applicable without specificity</w:t>
      </w:r>
      <w:r w:rsidR="00BA166A">
        <w:rPr>
          <w:rFonts w:ascii="Times New Roman" w:eastAsia="Times New Roman" w:hAnsi="Times New Roman" w:cs="Times New Roman"/>
          <w:color w:val="2D3B45"/>
        </w:rPr>
        <w:t>—the key that it is lacking</w:t>
      </w:r>
      <w:r w:rsidR="00EB1ACA">
        <w:rPr>
          <w:rFonts w:ascii="Times New Roman" w:eastAsia="Times New Roman" w:hAnsi="Times New Roman" w:cs="Times New Roman"/>
          <w:color w:val="2D3B45"/>
        </w:rPr>
        <w:t xml:space="preserve">. Realistically, a general theory like Dewey’s would be too difficult to reach all the specific cases </w:t>
      </w:r>
      <w:r w:rsidR="00542E8A">
        <w:rPr>
          <w:rFonts w:ascii="Times New Roman" w:eastAsia="Times New Roman" w:hAnsi="Times New Roman" w:cs="Times New Roman"/>
          <w:color w:val="2D3B45"/>
        </w:rPr>
        <w:t xml:space="preserve">under environmental sustainability since it is such a </w:t>
      </w:r>
      <w:proofErr w:type="gramStart"/>
      <w:r w:rsidR="00542E8A">
        <w:rPr>
          <w:rFonts w:ascii="Times New Roman" w:eastAsia="Times New Roman" w:hAnsi="Times New Roman" w:cs="Times New Roman"/>
          <w:color w:val="2D3B45"/>
        </w:rPr>
        <w:t>large scale</w:t>
      </w:r>
      <w:proofErr w:type="gramEnd"/>
      <w:r w:rsidR="00542E8A">
        <w:rPr>
          <w:rFonts w:ascii="Times New Roman" w:eastAsia="Times New Roman" w:hAnsi="Times New Roman" w:cs="Times New Roman"/>
          <w:color w:val="2D3B45"/>
        </w:rPr>
        <w:t xml:space="preserve"> integrated issues— too complex to</w:t>
      </w:r>
      <w:r w:rsidR="00EB1ACA">
        <w:rPr>
          <w:rFonts w:ascii="Times New Roman" w:eastAsia="Times New Roman" w:hAnsi="Times New Roman" w:cs="Times New Roman"/>
          <w:color w:val="2D3B45"/>
        </w:rPr>
        <w:t xml:space="preserve"> be applied</w:t>
      </w:r>
      <w:r w:rsidR="00542E8A">
        <w:rPr>
          <w:rFonts w:ascii="Times New Roman" w:eastAsia="Times New Roman" w:hAnsi="Times New Roman" w:cs="Times New Roman"/>
          <w:color w:val="2D3B45"/>
        </w:rPr>
        <w:t>.</w:t>
      </w:r>
      <w:r w:rsidR="00542E8A">
        <w:rPr>
          <w:rStyle w:val="FootnoteReference"/>
          <w:rFonts w:ascii="Times New Roman" w:eastAsia="Times New Roman" w:hAnsi="Times New Roman" w:cs="Times New Roman"/>
          <w:color w:val="2D3B45"/>
        </w:rPr>
        <w:footnoteReference w:id="11"/>
      </w:r>
      <w:r w:rsidR="00542E8A">
        <w:rPr>
          <w:rFonts w:ascii="Times New Roman" w:eastAsia="Times New Roman" w:hAnsi="Times New Roman" w:cs="Times New Roman"/>
          <w:color w:val="2D3B45"/>
        </w:rPr>
        <w:t xml:space="preserve"> Consequently,</w:t>
      </w:r>
      <w:r w:rsidR="00EB1ACA">
        <w:rPr>
          <w:rFonts w:ascii="Times New Roman" w:eastAsia="Times New Roman" w:hAnsi="Times New Roman" w:cs="Times New Roman"/>
          <w:color w:val="2D3B45"/>
        </w:rPr>
        <w:t xml:space="preserve"> it is understandable that Dewey couldn’t make </w:t>
      </w:r>
      <w:r w:rsidR="00542E8A">
        <w:rPr>
          <w:rFonts w:ascii="Times New Roman" w:eastAsia="Times New Roman" w:hAnsi="Times New Roman" w:cs="Times New Roman"/>
          <w:color w:val="2D3B45"/>
        </w:rPr>
        <w:t>his theory of the good</w:t>
      </w:r>
      <w:r w:rsidR="00EB1ACA">
        <w:rPr>
          <w:rFonts w:ascii="Times New Roman" w:eastAsia="Times New Roman" w:hAnsi="Times New Roman" w:cs="Times New Roman"/>
          <w:color w:val="2D3B45"/>
        </w:rPr>
        <w:t xml:space="preserve"> more specific. The essence of Dewey’s theory is very profound and useful—observation and experience are the bedrock of knowledge so even bringing this to light as he argued for, has served the modern age in a great way. </w:t>
      </w:r>
    </w:p>
    <w:p w14:paraId="3F726794" w14:textId="7B0B0080" w:rsidR="008B55AD" w:rsidRPr="00580830" w:rsidRDefault="008B55AD" w:rsidP="00B95BE3">
      <w:pPr>
        <w:spacing w:line="480" w:lineRule="auto"/>
        <w:rPr>
          <w:rFonts w:ascii="Times New Roman" w:hAnsi="Times New Roman" w:cs="Times New Roman"/>
        </w:rPr>
      </w:pPr>
    </w:p>
    <w:p w14:paraId="6EEFC715" w14:textId="19998B6B" w:rsidR="00034806" w:rsidRPr="00993C8C" w:rsidRDefault="00D90964" w:rsidP="0065726C">
      <w:pPr>
        <w:spacing w:line="480" w:lineRule="auto"/>
        <w:jc w:val="center"/>
        <w:rPr>
          <w:rFonts w:ascii="Times New Roman" w:hAnsi="Times New Roman" w:cs="Times New Roman"/>
        </w:rPr>
      </w:pPr>
      <w:r w:rsidRPr="00993C8C">
        <w:rPr>
          <w:rFonts w:ascii="Times New Roman" w:hAnsi="Times New Roman" w:cs="Times New Roman"/>
        </w:rPr>
        <w:t>Sources</w:t>
      </w:r>
    </w:p>
    <w:p w14:paraId="65E7C58F" w14:textId="77777777" w:rsidR="00336390" w:rsidRPr="00336390" w:rsidRDefault="00336390" w:rsidP="00336390">
      <w:pPr>
        <w:spacing w:before="100" w:beforeAutospacing="1" w:after="100" w:afterAutospacing="1"/>
        <w:ind w:left="567" w:hanging="567"/>
        <w:rPr>
          <w:rFonts w:ascii="Times New Roman" w:eastAsia="Times New Roman" w:hAnsi="Times New Roman" w:cs="Times New Roman"/>
        </w:rPr>
      </w:pPr>
      <w:r w:rsidRPr="00336390">
        <w:rPr>
          <w:rFonts w:ascii="Times New Roman" w:eastAsia="Times New Roman" w:hAnsi="Times New Roman" w:cs="Times New Roman"/>
        </w:rPr>
        <w:t xml:space="preserve">Thayer, H. S. </w:t>
      </w:r>
      <w:r w:rsidRPr="00336390">
        <w:rPr>
          <w:rFonts w:ascii="Times New Roman" w:eastAsia="Times New Roman" w:hAnsi="Times New Roman" w:cs="Times New Roman"/>
          <w:i/>
          <w:iCs/>
        </w:rPr>
        <w:t>Pragmatism, the Classic Writings</w:t>
      </w:r>
      <w:r w:rsidRPr="00336390">
        <w:rPr>
          <w:rFonts w:ascii="Times New Roman" w:eastAsia="Times New Roman" w:hAnsi="Times New Roman" w:cs="Times New Roman"/>
        </w:rPr>
        <w:t xml:space="preserve">. Hackett Pub. Co., 1989. </w:t>
      </w:r>
    </w:p>
    <w:p w14:paraId="149A42FB" w14:textId="0941352E" w:rsidR="00993C8C" w:rsidRPr="00993C8C" w:rsidRDefault="00993C8C" w:rsidP="00993C8C">
      <w:pPr>
        <w:rPr>
          <w:rFonts w:ascii="Times New Roman" w:eastAsia="Times New Roman" w:hAnsi="Times New Roman" w:cs="Times New Roman"/>
        </w:rPr>
      </w:pPr>
      <w:r w:rsidRPr="00993C8C">
        <w:rPr>
          <w:rFonts w:ascii="Times New Roman" w:eastAsia="Arial Unicode MS" w:hAnsi="Times New Roman" w:cs="Times New Roman"/>
          <w:color w:val="000000"/>
          <w:shd w:val="clear" w:color="auto" w:fill="FFFFFF"/>
        </w:rPr>
        <w:t>Anomaly, Jonathan, Geoffrey Brennan, Michael C. Munger, and Geoffrey Sayre-McCord. </w:t>
      </w:r>
      <w:r w:rsidRPr="00993C8C">
        <w:rPr>
          <w:rFonts w:ascii="Times New Roman" w:eastAsia="Arial Unicode MS" w:hAnsi="Times New Roman" w:cs="Times New Roman"/>
          <w:i/>
          <w:iCs/>
          <w:color w:val="000000"/>
          <w:shd w:val="clear" w:color="auto" w:fill="FFFFFF"/>
        </w:rPr>
        <w:t>Philosophy, Politics, and Economics: An Anthology</w:t>
      </w:r>
      <w:r w:rsidRPr="00993C8C">
        <w:rPr>
          <w:rFonts w:ascii="Times New Roman" w:eastAsia="Arial Unicode MS" w:hAnsi="Times New Roman" w:cs="Times New Roman"/>
          <w:color w:val="000000"/>
          <w:shd w:val="clear" w:color="auto" w:fill="FFFFFF"/>
        </w:rPr>
        <w:t>, 2016. Print.</w:t>
      </w:r>
    </w:p>
    <w:p w14:paraId="159578D4" w14:textId="4B9100B3" w:rsidR="00993C8C" w:rsidRPr="00993C8C" w:rsidRDefault="00993C8C" w:rsidP="00993C8C">
      <w:pPr>
        <w:pStyle w:val="citation"/>
        <w:shd w:val="clear" w:color="auto" w:fill="FFFFFF"/>
        <w:spacing w:after="150" w:afterAutospacing="0" w:line="312" w:lineRule="atLeast"/>
        <w:rPr>
          <w:rFonts w:eastAsia="Arial Unicode MS"/>
          <w:color w:val="000000"/>
        </w:rPr>
      </w:pPr>
      <w:r w:rsidRPr="00993C8C">
        <w:rPr>
          <w:rFonts w:eastAsia="Arial Unicode MS"/>
          <w:color w:val="000000"/>
        </w:rPr>
        <w:t>Scranton, Roy. </w:t>
      </w:r>
      <w:r w:rsidRPr="00993C8C">
        <w:rPr>
          <w:rFonts w:eastAsia="Arial Unicode MS"/>
          <w:i/>
          <w:iCs/>
          <w:color w:val="000000"/>
        </w:rPr>
        <w:t>Learning to Die in the Anthropocene: Reflections on the End of a Civilization</w:t>
      </w:r>
      <w:r w:rsidRPr="00993C8C">
        <w:rPr>
          <w:rFonts w:eastAsia="Arial Unicode MS"/>
          <w:color w:val="000000"/>
        </w:rPr>
        <w:t>. 2015. Print.</w:t>
      </w:r>
    </w:p>
    <w:p w14:paraId="43BD2EE1" w14:textId="617BF96F" w:rsidR="00993C8C" w:rsidRPr="00993C8C" w:rsidRDefault="00993C8C" w:rsidP="00993C8C">
      <w:pPr>
        <w:rPr>
          <w:rFonts w:ascii="Times New Roman" w:eastAsia="Times New Roman" w:hAnsi="Times New Roman" w:cs="Times New Roman"/>
        </w:rPr>
      </w:pPr>
      <w:r w:rsidRPr="00993C8C">
        <w:rPr>
          <w:rFonts w:ascii="Times New Roman" w:eastAsia="Times New Roman" w:hAnsi="Times New Roman" w:cs="Times New Roman"/>
          <w:color w:val="202124"/>
          <w:shd w:val="clear" w:color="auto" w:fill="FFFFFF"/>
        </w:rPr>
        <w:t>Morton, Timothy. </w:t>
      </w:r>
      <w:r w:rsidRPr="00993C8C">
        <w:rPr>
          <w:rFonts w:ascii="Times New Roman" w:eastAsia="Times New Roman" w:hAnsi="Times New Roman" w:cs="Times New Roman"/>
          <w:i/>
          <w:iCs/>
          <w:color w:val="202124"/>
          <w:shd w:val="clear" w:color="auto" w:fill="FFFFFF"/>
        </w:rPr>
        <w:t>Hyperobjects: Philosophy and Ecology After the End of the World.</w:t>
      </w:r>
      <w:r w:rsidRPr="00993C8C">
        <w:rPr>
          <w:rFonts w:ascii="Times New Roman" w:eastAsia="Times New Roman" w:hAnsi="Times New Roman" w:cs="Times New Roman"/>
          <w:color w:val="202124"/>
          <w:shd w:val="clear" w:color="auto" w:fill="FFFFFF"/>
        </w:rPr>
        <w:t xml:space="preserve"> 2013. Internet resource.</w:t>
      </w:r>
    </w:p>
    <w:p w14:paraId="2011E780" w14:textId="69EAD3B3" w:rsidR="00531CB0" w:rsidRPr="00993C8C" w:rsidRDefault="00531CB0" w:rsidP="00B95BE3">
      <w:pPr>
        <w:spacing w:line="480" w:lineRule="auto"/>
        <w:rPr>
          <w:rFonts w:ascii="Times New Roman" w:hAnsi="Times New Roman" w:cs="Times New Roman"/>
        </w:rPr>
      </w:pPr>
      <w:r w:rsidRPr="00993C8C">
        <w:rPr>
          <w:rFonts w:ascii="Times New Roman" w:hAnsi="Times New Roman" w:cs="Times New Roman"/>
        </w:rPr>
        <w:t xml:space="preserve"> </w:t>
      </w:r>
    </w:p>
    <w:p w14:paraId="5C84EACA" w14:textId="7624D668" w:rsidR="00D90964" w:rsidRPr="00271F31" w:rsidRDefault="00D90964" w:rsidP="00B95BE3">
      <w:pPr>
        <w:spacing w:line="480" w:lineRule="auto"/>
        <w:rPr>
          <w:rFonts w:ascii="Times New Roman" w:hAnsi="Times New Roman" w:cs="Times New Roman"/>
        </w:rPr>
      </w:pPr>
    </w:p>
    <w:sectPr w:rsidR="00D90964" w:rsidRPr="00271F31">
      <w:headerReference w:type="even" r:id="rId8"/>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2DA402" w14:textId="77777777" w:rsidR="00E72A58" w:rsidRDefault="00E72A58" w:rsidP="004A5A05">
      <w:r>
        <w:separator/>
      </w:r>
    </w:p>
  </w:endnote>
  <w:endnote w:type="continuationSeparator" w:id="0">
    <w:p w14:paraId="75122BDA" w14:textId="77777777" w:rsidR="00E72A58" w:rsidRDefault="00E72A58" w:rsidP="004A5A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2A7323" w14:textId="77777777" w:rsidR="00E72A58" w:rsidRDefault="00E72A58" w:rsidP="004A5A05">
      <w:r>
        <w:separator/>
      </w:r>
    </w:p>
  </w:footnote>
  <w:footnote w:type="continuationSeparator" w:id="0">
    <w:p w14:paraId="7FC5F2B3" w14:textId="77777777" w:rsidR="00E72A58" w:rsidRDefault="00E72A58" w:rsidP="004A5A05">
      <w:r>
        <w:continuationSeparator/>
      </w:r>
    </w:p>
  </w:footnote>
  <w:footnote w:id="1">
    <w:p w14:paraId="37F010A5" w14:textId="1F7251CA" w:rsidR="00542E8A" w:rsidRPr="009A18C2" w:rsidRDefault="00542E8A">
      <w:pPr>
        <w:pStyle w:val="FootnoteText"/>
        <w:rPr>
          <w:rFonts w:ascii="Times New Roman" w:hAnsi="Times New Roman" w:cs="Times New Roman"/>
        </w:rPr>
      </w:pPr>
      <w:r w:rsidRPr="009A18C2">
        <w:rPr>
          <w:rStyle w:val="FootnoteReference"/>
          <w:rFonts w:ascii="Times New Roman" w:hAnsi="Times New Roman" w:cs="Times New Roman"/>
        </w:rPr>
        <w:footnoteRef/>
      </w:r>
      <w:r w:rsidRPr="009A18C2">
        <w:rPr>
          <w:rFonts w:ascii="Times New Roman" w:hAnsi="Times New Roman" w:cs="Times New Roman"/>
        </w:rPr>
        <w:t xml:space="preserve"> </w:t>
      </w:r>
      <w:r w:rsidR="009A18C2" w:rsidRPr="00336390">
        <w:rPr>
          <w:rFonts w:ascii="Times New Roman" w:eastAsia="Times New Roman" w:hAnsi="Times New Roman" w:cs="Times New Roman"/>
        </w:rPr>
        <w:t xml:space="preserve">Thayer, H. S. </w:t>
      </w:r>
      <w:r w:rsidR="009A18C2" w:rsidRPr="00336390">
        <w:rPr>
          <w:rFonts w:ascii="Times New Roman" w:eastAsia="Times New Roman" w:hAnsi="Times New Roman" w:cs="Times New Roman"/>
          <w:i/>
          <w:iCs/>
        </w:rPr>
        <w:t>Pragmatism, the Classic Writings</w:t>
      </w:r>
      <w:r w:rsidR="009A18C2" w:rsidRPr="00336390">
        <w:rPr>
          <w:rFonts w:ascii="Times New Roman" w:eastAsia="Times New Roman" w:hAnsi="Times New Roman" w:cs="Times New Roman"/>
        </w:rPr>
        <w:t xml:space="preserve">. Hackett Pub. Co., 1989. </w:t>
      </w:r>
      <w:r w:rsidR="00D01270" w:rsidRPr="009A18C2">
        <w:rPr>
          <w:rFonts w:ascii="Times New Roman" w:hAnsi="Times New Roman" w:cs="Times New Roman"/>
        </w:rPr>
        <w:t xml:space="preserve"> </w:t>
      </w:r>
    </w:p>
  </w:footnote>
  <w:footnote w:id="2">
    <w:p w14:paraId="095C481A" w14:textId="77777777" w:rsidR="009A18C2" w:rsidRPr="009A18C2" w:rsidRDefault="00542E8A" w:rsidP="009A18C2">
      <w:pPr>
        <w:rPr>
          <w:rFonts w:ascii="Times New Roman" w:eastAsia="Times New Roman" w:hAnsi="Times New Roman" w:cs="Times New Roman"/>
          <w:sz w:val="20"/>
          <w:szCs w:val="20"/>
        </w:rPr>
      </w:pPr>
      <w:r w:rsidRPr="009A18C2">
        <w:rPr>
          <w:rStyle w:val="FootnoteReference"/>
          <w:rFonts w:ascii="Times New Roman" w:hAnsi="Times New Roman" w:cs="Times New Roman"/>
          <w:sz w:val="20"/>
          <w:szCs w:val="20"/>
        </w:rPr>
        <w:footnoteRef/>
      </w:r>
      <w:r w:rsidRPr="009A18C2">
        <w:rPr>
          <w:rFonts w:ascii="Times New Roman" w:hAnsi="Times New Roman" w:cs="Times New Roman"/>
          <w:sz w:val="20"/>
          <w:szCs w:val="20"/>
        </w:rPr>
        <w:t xml:space="preserve"> </w:t>
      </w:r>
      <w:r w:rsidR="009A18C2" w:rsidRPr="009A18C2">
        <w:rPr>
          <w:rFonts w:ascii="Times New Roman" w:eastAsia="Arial Unicode MS" w:hAnsi="Times New Roman" w:cs="Times New Roman"/>
          <w:color w:val="000000"/>
          <w:sz w:val="20"/>
          <w:szCs w:val="20"/>
          <w:shd w:val="clear" w:color="auto" w:fill="FFFFFF"/>
        </w:rPr>
        <w:t>Anomaly, Jonathan, Geoffrey Brennan, Michael C. Munger, and Geoffrey Sayre-McCord. </w:t>
      </w:r>
      <w:r w:rsidR="009A18C2" w:rsidRPr="009A18C2">
        <w:rPr>
          <w:rFonts w:ascii="Times New Roman" w:eastAsia="Arial Unicode MS" w:hAnsi="Times New Roman" w:cs="Times New Roman"/>
          <w:i/>
          <w:iCs/>
          <w:color w:val="000000"/>
          <w:sz w:val="20"/>
          <w:szCs w:val="20"/>
          <w:shd w:val="clear" w:color="auto" w:fill="FFFFFF"/>
        </w:rPr>
        <w:t>Philosophy, Politics, and Economics: An Anthology</w:t>
      </w:r>
      <w:r w:rsidR="009A18C2" w:rsidRPr="009A18C2">
        <w:rPr>
          <w:rFonts w:ascii="Times New Roman" w:eastAsia="Arial Unicode MS" w:hAnsi="Times New Roman" w:cs="Times New Roman"/>
          <w:color w:val="000000"/>
          <w:sz w:val="20"/>
          <w:szCs w:val="20"/>
          <w:shd w:val="clear" w:color="auto" w:fill="FFFFFF"/>
        </w:rPr>
        <w:t>, 2016. Print.</w:t>
      </w:r>
    </w:p>
    <w:p w14:paraId="46FDD572" w14:textId="3446CA37" w:rsidR="00542E8A" w:rsidRPr="009A18C2" w:rsidRDefault="00542E8A">
      <w:pPr>
        <w:pStyle w:val="FootnoteText"/>
        <w:rPr>
          <w:rFonts w:ascii="Times New Roman" w:hAnsi="Times New Roman" w:cs="Times New Roman"/>
        </w:rPr>
      </w:pPr>
    </w:p>
  </w:footnote>
  <w:footnote w:id="3">
    <w:p w14:paraId="2D7C9CC3" w14:textId="2F7A1415" w:rsidR="00542E8A" w:rsidRPr="009A18C2" w:rsidRDefault="00542E8A">
      <w:pPr>
        <w:pStyle w:val="FootnoteText"/>
        <w:rPr>
          <w:rFonts w:ascii="Times New Roman" w:hAnsi="Times New Roman" w:cs="Times New Roman"/>
        </w:rPr>
      </w:pPr>
      <w:r w:rsidRPr="009A18C2">
        <w:rPr>
          <w:rStyle w:val="FootnoteReference"/>
          <w:rFonts w:ascii="Times New Roman" w:hAnsi="Times New Roman" w:cs="Times New Roman"/>
        </w:rPr>
        <w:footnoteRef/>
      </w:r>
      <w:r w:rsidRPr="009A18C2">
        <w:rPr>
          <w:rFonts w:ascii="Times New Roman" w:hAnsi="Times New Roman" w:cs="Times New Roman"/>
        </w:rPr>
        <w:t xml:space="preserve"> </w:t>
      </w:r>
      <w:r w:rsidR="009A18C2" w:rsidRPr="00336390">
        <w:rPr>
          <w:rFonts w:ascii="Times New Roman" w:eastAsia="Times New Roman" w:hAnsi="Times New Roman" w:cs="Times New Roman"/>
        </w:rPr>
        <w:t xml:space="preserve">Thayer, H. S. </w:t>
      </w:r>
      <w:r w:rsidR="009A18C2" w:rsidRPr="00336390">
        <w:rPr>
          <w:rFonts w:ascii="Times New Roman" w:eastAsia="Times New Roman" w:hAnsi="Times New Roman" w:cs="Times New Roman"/>
          <w:i/>
          <w:iCs/>
        </w:rPr>
        <w:t>Pragmatism, the Classic Writings</w:t>
      </w:r>
      <w:r w:rsidR="009A18C2" w:rsidRPr="00336390">
        <w:rPr>
          <w:rFonts w:ascii="Times New Roman" w:eastAsia="Times New Roman" w:hAnsi="Times New Roman" w:cs="Times New Roman"/>
        </w:rPr>
        <w:t xml:space="preserve">. Hackett Pub. Co., 1989. </w:t>
      </w:r>
      <w:r w:rsidRPr="009A18C2">
        <w:rPr>
          <w:rFonts w:ascii="Times New Roman" w:hAnsi="Times New Roman" w:cs="Times New Roman"/>
        </w:rPr>
        <w:t xml:space="preserve"> </w:t>
      </w:r>
    </w:p>
  </w:footnote>
  <w:footnote w:id="4">
    <w:p w14:paraId="4E4B16C1" w14:textId="46F14793" w:rsidR="00542E8A" w:rsidRPr="009A18C2" w:rsidRDefault="00542E8A" w:rsidP="009A18C2">
      <w:pPr>
        <w:spacing w:before="100" w:beforeAutospacing="1" w:after="100" w:afterAutospacing="1"/>
        <w:ind w:left="567" w:hanging="567"/>
        <w:rPr>
          <w:rFonts w:ascii="Times New Roman" w:eastAsia="Times New Roman" w:hAnsi="Times New Roman" w:cs="Times New Roman"/>
          <w:sz w:val="20"/>
          <w:szCs w:val="20"/>
        </w:rPr>
      </w:pPr>
      <w:r w:rsidRPr="009A18C2">
        <w:rPr>
          <w:rStyle w:val="FootnoteReference"/>
          <w:rFonts w:ascii="Times New Roman" w:hAnsi="Times New Roman" w:cs="Times New Roman"/>
          <w:sz w:val="20"/>
          <w:szCs w:val="20"/>
        </w:rPr>
        <w:footnoteRef/>
      </w:r>
      <w:r w:rsidRPr="009A18C2">
        <w:rPr>
          <w:rFonts w:ascii="Times New Roman" w:hAnsi="Times New Roman" w:cs="Times New Roman"/>
          <w:sz w:val="20"/>
          <w:szCs w:val="20"/>
        </w:rPr>
        <w:t xml:space="preserve"> </w:t>
      </w:r>
      <w:r w:rsidR="009A18C2" w:rsidRPr="00336390">
        <w:rPr>
          <w:rFonts w:ascii="Times New Roman" w:eastAsia="Times New Roman" w:hAnsi="Times New Roman" w:cs="Times New Roman"/>
          <w:sz w:val="20"/>
          <w:szCs w:val="20"/>
        </w:rPr>
        <w:t xml:space="preserve">Thayer, H. S. </w:t>
      </w:r>
      <w:r w:rsidR="009A18C2" w:rsidRPr="00336390">
        <w:rPr>
          <w:rFonts w:ascii="Times New Roman" w:eastAsia="Times New Roman" w:hAnsi="Times New Roman" w:cs="Times New Roman"/>
          <w:i/>
          <w:iCs/>
          <w:sz w:val="20"/>
          <w:szCs w:val="20"/>
        </w:rPr>
        <w:t>Pragmatism, the Classic Writings</w:t>
      </w:r>
      <w:r w:rsidR="009A18C2" w:rsidRPr="00336390">
        <w:rPr>
          <w:rFonts w:ascii="Times New Roman" w:eastAsia="Times New Roman" w:hAnsi="Times New Roman" w:cs="Times New Roman"/>
          <w:sz w:val="20"/>
          <w:szCs w:val="20"/>
        </w:rPr>
        <w:t xml:space="preserve">. Hackett Pub. Co., 1989. </w:t>
      </w:r>
    </w:p>
  </w:footnote>
  <w:footnote w:id="5">
    <w:p w14:paraId="326FD307" w14:textId="1798408E" w:rsidR="00542E8A" w:rsidRPr="009A18C2" w:rsidRDefault="00542E8A" w:rsidP="009A18C2">
      <w:pPr>
        <w:spacing w:before="100" w:beforeAutospacing="1" w:after="100" w:afterAutospacing="1"/>
        <w:ind w:left="567" w:hanging="567"/>
        <w:rPr>
          <w:rFonts w:ascii="Times New Roman" w:eastAsia="Times New Roman" w:hAnsi="Times New Roman" w:cs="Times New Roman"/>
          <w:sz w:val="20"/>
          <w:szCs w:val="20"/>
        </w:rPr>
      </w:pPr>
      <w:r w:rsidRPr="009A18C2">
        <w:rPr>
          <w:rStyle w:val="FootnoteReference"/>
          <w:rFonts w:ascii="Times New Roman" w:hAnsi="Times New Roman" w:cs="Times New Roman"/>
          <w:sz w:val="20"/>
          <w:szCs w:val="20"/>
        </w:rPr>
        <w:footnoteRef/>
      </w:r>
      <w:r w:rsidRPr="009A18C2">
        <w:rPr>
          <w:rFonts w:ascii="Times New Roman" w:hAnsi="Times New Roman" w:cs="Times New Roman"/>
          <w:sz w:val="20"/>
          <w:szCs w:val="20"/>
        </w:rPr>
        <w:t xml:space="preserve"> </w:t>
      </w:r>
      <w:r w:rsidR="009A18C2" w:rsidRPr="00336390">
        <w:rPr>
          <w:rFonts w:ascii="Times New Roman" w:eastAsia="Times New Roman" w:hAnsi="Times New Roman" w:cs="Times New Roman"/>
          <w:sz w:val="20"/>
          <w:szCs w:val="20"/>
        </w:rPr>
        <w:t xml:space="preserve">Thayer, H. S. </w:t>
      </w:r>
      <w:r w:rsidR="009A18C2" w:rsidRPr="00336390">
        <w:rPr>
          <w:rFonts w:ascii="Times New Roman" w:eastAsia="Times New Roman" w:hAnsi="Times New Roman" w:cs="Times New Roman"/>
          <w:i/>
          <w:iCs/>
          <w:sz w:val="20"/>
          <w:szCs w:val="20"/>
        </w:rPr>
        <w:t>Pragmatism, the Classic Writings</w:t>
      </w:r>
      <w:r w:rsidR="009A18C2" w:rsidRPr="00336390">
        <w:rPr>
          <w:rFonts w:ascii="Times New Roman" w:eastAsia="Times New Roman" w:hAnsi="Times New Roman" w:cs="Times New Roman"/>
          <w:sz w:val="20"/>
          <w:szCs w:val="20"/>
        </w:rPr>
        <w:t xml:space="preserve">. Hackett Pub. Co., 1989. </w:t>
      </w:r>
    </w:p>
  </w:footnote>
  <w:footnote w:id="6">
    <w:p w14:paraId="2C24B272" w14:textId="77777777" w:rsidR="009A18C2" w:rsidRPr="00336390" w:rsidRDefault="00542E8A" w:rsidP="009A18C2">
      <w:pPr>
        <w:spacing w:before="100" w:beforeAutospacing="1" w:after="100" w:afterAutospacing="1"/>
        <w:ind w:left="567" w:hanging="567"/>
        <w:rPr>
          <w:rFonts w:ascii="Times New Roman" w:eastAsia="Times New Roman" w:hAnsi="Times New Roman" w:cs="Times New Roman"/>
          <w:sz w:val="20"/>
          <w:szCs w:val="20"/>
        </w:rPr>
      </w:pPr>
      <w:r w:rsidRPr="009A18C2">
        <w:rPr>
          <w:rStyle w:val="FootnoteReference"/>
          <w:rFonts w:ascii="Times New Roman" w:hAnsi="Times New Roman" w:cs="Times New Roman"/>
          <w:sz w:val="20"/>
          <w:szCs w:val="20"/>
        </w:rPr>
        <w:footnoteRef/>
      </w:r>
      <w:r w:rsidRPr="009A18C2">
        <w:rPr>
          <w:rFonts w:ascii="Times New Roman" w:hAnsi="Times New Roman" w:cs="Times New Roman"/>
          <w:sz w:val="20"/>
          <w:szCs w:val="20"/>
        </w:rPr>
        <w:t xml:space="preserve"> </w:t>
      </w:r>
      <w:r w:rsidR="009A18C2" w:rsidRPr="00336390">
        <w:rPr>
          <w:rFonts w:ascii="Times New Roman" w:eastAsia="Times New Roman" w:hAnsi="Times New Roman" w:cs="Times New Roman"/>
          <w:sz w:val="20"/>
          <w:szCs w:val="20"/>
        </w:rPr>
        <w:t xml:space="preserve">Thayer, H. S. </w:t>
      </w:r>
      <w:r w:rsidR="009A18C2" w:rsidRPr="00336390">
        <w:rPr>
          <w:rFonts w:ascii="Times New Roman" w:eastAsia="Times New Roman" w:hAnsi="Times New Roman" w:cs="Times New Roman"/>
          <w:i/>
          <w:iCs/>
          <w:sz w:val="20"/>
          <w:szCs w:val="20"/>
        </w:rPr>
        <w:t>Pragmatism, the Classic Writings</w:t>
      </w:r>
      <w:r w:rsidR="009A18C2" w:rsidRPr="00336390">
        <w:rPr>
          <w:rFonts w:ascii="Times New Roman" w:eastAsia="Times New Roman" w:hAnsi="Times New Roman" w:cs="Times New Roman"/>
          <w:sz w:val="20"/>
          <w:szCs w:val="20"/>
        </w:rPr>
        <w:t xml:space="preserve">. Hackett Pub. Co., 1989. </w:t>
      </w:r>
    </w:p>
    <w:p w14:paraId="69C541D7" w14:textId="16DE973C" w:rsidR="00542E8A" w:rsidRPr="009A18C2" w:rsidRDefault="00542E8A">
      <w:pPr>
        <w:pStyle w:val="FootnoteText"/>
        <w:rPr>
          <w:rFonts w:ascii="Times New Roman" w:hAnsi="Times New Roman" w:cs="Times New Roman"/>
        </w:rPr>
      </w:pPr>
      <w:r w:rsidRPr="009A18C2">
        <w:rPr>
          <w:rFonts w:ascii="Times New Roman" w:hAnsi="Times New Roman" w:cs="Times New Roman"/>
        </w:rPr>
        <w:t xml:space="preserve"> </w:t>
      </w:r>
    </w:p>
  </w:footnote>
  <w:footnote w:id="7">
    <w:p w14:paraId="4DC2395A" w14:textId="77777777" w:rsidR="009A18C2" w:rsidRPr="00336390" w:rsidRDefault="00542E8A" w:rsidP="009A18C2">
      <w:pPr>
        <w:spacing w:before="100" w:beforeAutospacing="1" w:after="100" w:afterAutospacing="1"/>
        <w:ind w:left="567" w:hanging="567"/>
        <w:rPr>
          <w:rFonts w:ascii="Times New Roman" w:eastAsia="Times New Roman" w:hAnsi="Times New Roman" w:cs="Times New Roman"/>
          <w:sz w:val="20"/>
          <w:szCs w:val="20"/>
        </w:rPr>
      </w:pPr>
      <w:r w:rsidRPr="009A18C2">
        <w:rPr>
          <w:rStyle w:val="FootnoteReference"/>
          <w:rFonts w:ascii="Times New Roman" w:hAnsi="Times New Roman" w:cs="Times New Roman"/>
          <w:sz w:val="20"/>
          <w:szCs w:val="20"/>
        </w:rPr>
        <w:footnoteRef/>
      </w:r>
      <w:r w:rsidRPr="009A18C2">
        <w:rPr>
          <w:rFonts w:ascii="Times New Roman" w:hAnsi="Times New Roman" w:cs="Times New Roman"/>
          <w:sz w:val="20"/>
          <w:szCs w:val="20"/>
        </w:rPr>
        <w:t xml:space="preserve"> </w:t>
      </w:r>
      <w:r w:rsidR="009A18C2" w:rsidRPr="00336390">
        <w:rPr>
          <w:rFonts w:ascii="Times New Roman" w:eastAsia="Times New Roman" w:hAnsi="Times New Roman" w:cs="Times New Roman"/>
          <w:sz w:val="20"/>
          <w:szCs w:val="20"/>
        </w:rPr>
        <w:t xml:space="preserve">Thayer, H. S. </w:t>
      </w:r>
      <w:r w:rsidR="009A18C2" w:rsidRPr="00336390">
        <w:rPr>
          <w:rFonts w:ascii="Times New Roman" w:eastAsia="Times New Roman" w:hAnsi="Times New Roman" w:cs="Times New Roman"/>
          <w:i/>
          <w:iCs/>
          <w:sz w:val="20"/>
          <w:szCs w:val="20"/>
        </w:rPr>
        <w:t>Pragmatism, the Classic Writings</w:t>
      </w:r>
      <w:r w:rsidR="009A18C2" w:rsidRPr="00336390">
        <w:rPr>
          <w:rFonts w:ascii="Times New Roman" w:eastAsia="Times New Roman" w:hAnsi="Times New Roman" w:cs="Times New Roman"/>
          <w:sz w:val="20"/>
          <w:szCs w:val="20"/>
        </w:rPr>
        <w:t xml:space="preserve">. Hackett Pub. Co., 1989. </w:t>
      </w:r>
    </w:p>
    <w:p w14:paraId="6BC72BD3" w14:textId="2F1F1520" w:rsidR="00542E8A" w:rsidRPr="009A18C2" w:rsidRDefault="00542E8A">
      <w:pPr>
        <w:pStyle w:val="FootnoteText"/>
        <w:rPr>
          <w:rFonts w:ascii="Times New Roman" w:hAnsi="Times New Roman" w:cs="Times New Roman"/>
        </w:rPr>
      </w:pPr>
    </w:p>
  </w:footnote>
  <w:footnote w:id="8">
    <w:p w14:paraId="4CB551A0" w14:textId="77777777" w:rsidR="009A18C2" w:rsidRPr="009A18C2" w:rsidRDefault="00542E8A" w:rsidP="009A18C2">
      <w:pPr>
        <w:rPr>
          <w:rFonts w:ascii="Times New Roman" w:eastAsia="Times New Roman" w:hAnsi="Times New Roman" w:cs="Times New Roman"/>
          <w:sz w:val="20"/>
          <w:szCs w:val="20"/>
        </w:rPr>
      </w:pPr>
      <w:r w:rsidRPr="009A18C2">
        <w:rPr>
          <w:rStyle w:val="FootnoteReference"/>
          <w:rFonts w:ascii="Times New Roman" w:hAnsi="Times New Roman" w:cs="Times New Roman"/>
          <w:sz w:val="20"/>
          <w:szCs w:val="20"/>
        </w:rPr>
        <w:footnoteRef/>
      </w:r>
      <w:r w:rsidRPr="009A18C2">
        <w:rPr>
          <w:rFonts w:ascii="Times New Roman" w:hAnsi="Times New Roman" w:cs="Times New Roman"/>
          <w:sz w:val="20"/>
          <w:szCs w:val="20"/>
        </w:rPr>
        <w:t xml:space="preserve"> </w:t>
      </w:r>
      <w:r w:rsidR="009A18C2" w:rsidRPr="009A18C2">
        <w:rPr>
          <w:rFonts w:ascii="Times New Roman" w:eastAsia="Arial Unicode MS" w:hAnsi="Times New Roman" w:cs="Times New Roman"/>
          <w:color w:val="000000"/>
          <w:sz w:val="20"/>
          <w:szCs w:val="20"/>
          <w:shd w:val="clear" w:color="auto" w:fill="FFFFFF"/>
        </w:rPr>
        <w:t>Anomaly, Jonathan, Geoffrey Brennan, Michael C. Munger, and Geoffrey Sayre-McCord. </w:t>
      </w:r>
      <w:r w:rsidR="009A18C2" w:rsidRPr="009A18C2">
        <w:rPr>
          <w:rFonts w:ascii="Times New Roman" w:eastAsia="Arial Unicode MS" w:hAnsi="Times New Roman" w:cs="Times New Roman"/>
          <w:i/>
          <w:iCs/>
          <w:color w:val="000000"/>
          <w:sz w:val="20"/>
          <w:szCs w:val="20"/>
          <w:shd w:val="clear" w:color="auto" w:fill="FFFFFF"/>
        </w:rPr>
        <w:t>Philosophy, Politics, and Economics: An Anthology</w:t>
      </w:r>
      <w:r w:rsidR="009A18C2" w:rsidRPr="009A18C2">
        <w:rPr>
          <w:rFonts w:ascii="Times New Roman" w:eastAsia="Arial Unicode MS" w:hAnsi="Times New Roman" w:cs="Times New Roman"/>
          <w:color w:val="000000"/>
          <w:sz w:val="20"/>
          <w:szCs w:val="20"/>
          <w:shd w:val="clear" w:color="auto" w:fill="FFFFFF"/>
        </w:rPr>
        <w:t>, 2016. Print.</w:t>
      </w:r>
    </w:p>
    <w:p w14:paraId="3B83F902" w14:textId="630935CC" w:rsidR="00542E8A" w:rsidRPr="009A18C2" w:rsidRDefault="00542E8A">
      <w:pPr>
        <w:pStyle w:val="FootnoteText"/>
        <w:rPr>
          <w:rFonts w:ascii="Times New Roman" w:hAnsi="Times New Roman" w:cs="Times New Roman"/>
        </w:rPr>
      </w:pPr>
    </w:p>
  </w:footnote>
  <w:footnote w:id="9">
    <w:p w14:paraId="6C7B864D" w14:textId="77777777" w:rsidR="009A18C2" w:rsidRPr="009A18C2" w:rsidRDefault="00542E8A" w:rsidP="009A18C2">
      <w:pPr>
        <w:pStyle w:val="citation"/>
        <w:shd w:val="clear" w:color="auto" w:fill="FFFFFF"/>
        <w:spacing w:after="150" w:afterAutospacing="0" w:line="312" w:lineRule="atLeast"/>
        <w:rPr>
          <w:rFonts w:eastAsia="Arial Unicode MS"/>
          <w:color w:val="000000"/>
          <w:sz w:val="20"/>
          <w:szCs w:val="20"/>
        </w:rPr>
      </w:pPr>
      <w:r w:rsidRPr="009A18C2">
        <w:rPr>
          <w:rStyle w:val="FootnoteReference"/>
          <w:sz w:val="20"/>
          <w:szCs w:val="20"/>
        </w:rPr>
        <w:footnoteRef/>
      </w:r>
      <w:r w:rsidRPr="009A18C2">
        <w:rPr>
          <w:sz w:val="20"/>
          <w:szCs w:val="20"/>
        </w:rPr>
        <w:t xml:space="preserve"> </w:t>
      </w:r>
      <w:r w:rsidR="009A18C2" w:rsidRPr="009A18C2">
        <w:rPr>
          <w:rFonts w:eastAsia="Arial Unicode MS"/>
          <w:color w:val="000000"/>
          <w:sz w:val="20"/>
          <w:szCs w:val="20"/>
        </w:rPr>
        <w:t>Scranton, Roy. </w:t>
      </w:r>
      <w:r w:rsidR="009A18C2" w:rsidRPr="009A18C2">
        <w:rPr>
          <w:rFonts w:eastAsia="Arial Unicode MS"/>
          <w:i/>
          <w:iCs/>
          <w:color w:val="000000"/>
          <w:sz w:val="20"/>
          <w:szCs w:val="20"/>
        </w:rPr>
        <w:t>Learning to Die in the Anthropocene: Reflections on the End of a Civilization</w:t>
      </w:r>
      <w:r w:rsidR="009A18C2" w:rsidRPr="009A18C2">
        <w:rPr>
          <w:rFonts w:eastAsia="Arial Unicode MS"/>
          <w:color w:val="000000"/>
          <w:sz w:val="20"/>
          <w:szCs w:val="20"/>
        </w:rPr>
        <w:t>. 2015. Print.</w:t>
      </w:r>
    </w:p>
    <w:p w14:paraId="4E7E1C8F" w14:textId="59DC225F" w:rsidR="00542E8A" w:rsidRPr="009A18C2" w:rsidRDefault="00542E8A">
      <w:pPr>
        <w:pStyle w:val="FootnoteText"/>
        <w:rPr>
          <w:rFonts w:ascii="Times New Roman" w:hAnsi="Times New Roman" w:cs="Times New Roman"/>
        </w:rPr>
      </w:pPr>
    </w:p>
  </w:footnote>
  <w:footnote w:id="10">
    <w:p w14:paraId="5C5D5F84" w14:textId="3D09A2E3" w:rsidR="009A18C2" w:rsidRPr="009A18C2" w:rsidRDefault="00542E8A" w:rsidP="009A18C2">
      <w:pPr>
        <w:pStyle w:val="citation"/>
        <w:shd w:val="clear" w:color="auto" w:fill="FFFFFF"/>
        <w:spacing w:after="150" w:afterAutospacing="0" w:line="312" w:lineRule="atLeast"/>
        <w:rPr>
          <w:rFonts w:eastAsia="Arial Unicode MS"/>
          <w:color w:val="000000"/>
          <w:sz w:val="20"/>
          <w:szCs w:val="20"/>
        </w:rPr>
      </w:pPr>
      <w:r w:rsidRPr="009A18C2">
        <w:rPr>
          <w:rStyle w:val="FootnoteReference"/>
          <w:sz w:val="20"/>
          <w:szCs w:val="20"/>
        </w:rPr>
        <w:footnoteRef/>
      </w:r>
      <w:r w:rsidR="00FD16F8">
        <w:rPr>
          <w:rFonts w:eastAsia="Arial Unicode MS"/>
          <w:color w:val="000000"/>
          <w:sz w:val="20"/>
          <w:szCs w:val="20"/>
        </w:rPr>
        <w:t xml:space="preserve"> </w:t>
      </w:r>
      <w:r w:rsidR="002F6E5A">
        <w:rPr>
          <w:rFonts w:eastAsia="Arial Unicode MS"/>
          <w:color w:val="000000"/>
          <w:sz w:val="20"/>
          <w:szCs w:val="20"/>
        </w:rPr>
        <w:t xml:space="preserve"> </w:t>
      </w:r>
      <w:r w:rsidR="009A18C2" w:rsidRPr="009A18C2">
        <w:rPr>
          <w:rFonts w:eastAsia="Arial Unicode MS"/>
          <w:color w:val="000000"/>
          <w:sz w:val="20"/>
          <w:szCs w:val="20"/>
        </w:rPr>
        <w:t>Scranton, Roy. </w:t>
      </w:r>
      <w:r w:rsidR="009A18C2" w:rsidRPr="009A18C2">
        <w:rPr>
          <w:rFonts w:eastAsia="Arial Unicode MS"/>
          <w:i/>
          <w:iCs/>
          <w:color w:val="000000"/>
          <w:sz w:val="20"/>
          <w:szCs w:val="20"/>
        </w:rPr>
        <w:t>Learning to Die in the Anthropocene: Reflections on the End of a Civilization</w:t>
      </w:r>
      <w:r w:rsidR="009A18C2" w:rsidRPr="009A18C2">
        <w:rPr>
          <w:rFonts w:eastAsia="Arial Unicode MS"/>
          <w:color w:val="000000"/>
          <w:sz w:val="20"/>
          <w:szCs w:val="20"/>
        </w:rPr>
        <w:t>. 2015. Print.</w:t>
      </w:r>
    </w:p>
    <w:p w14:paraId="59D818AE" w14:textId="0526262F" w:rsidR="00542E8A" w:rsidRPr="009A18C2" w:rsidRDefault="00542E8A">
      <w:pPr>
        <w:pStyle w:val="FootnoteText"/>
      </w:pPr>
    </w:p>
  </w:footnote>
  <w:footnote w:id="11">
    <w:p w14:paraId="440034C6" w14:textId="77777777" w:rsidR="009A18C2" w:rsidRPr="009A18C2" w:rsidRDefault="00542E8A" w:rsidP="009A18C2">
      <w:pPr>
        <w:rPr>
          <w:rFonts w:ascii="Times New Roman" w:eastAsia="Times New Roman" w:hAnsi="Times New Roman" w:cs="Times New Roman"/>
          <w:sz w:val="20"/>
          <w:szCs w:val="20"/>
        </w:rPr>
      </w:pPr>
      <w:r w:rsidRPr="009A18C2">
        <w:rPr>
          <w:rStyle w:val="FootnoteReference"/>
          <w:rFonts w:ascii="Times New Roman" w:hAnsi="Times New Roman" w:cs="Times New Roman"/>
          <w:sz w:val="20"/>
          <w:szCs w:val="20"/>
        </w:rPr>
        <w:footnoteRef/>
      </w:r>
      <w:r w:rsidRPr="009A18C2">
        <w:rPr>
          <w:rFonts w:ascii="Times New Roman" w:hAnsi="Times New Roman" w:cs="Times New Roman"/>
          <w:sz w:val="20"/>
          <w:szCs w:val="20"/>
        </w:rPr>
        <w:t xml:space="preserve"> </w:t>
      </w:r>
      <w:r w:rsidR="009A18C2" w:rsidRPr="009A18C2">
        <w:rPr>
          <w:rFonts w:ascii="Times New Roman" w:eastAsia="Times New Roman" w:hAnsi="Times New Roman" w:cs="Times New Roman"/>
          <w:color w:val="202124"/>
          <w:sz w:val="20"/>
          <w:szCs w:val="20"/>
          <w:shd w:val="clear" w:color="auto" w:fill="FFFFFF"/>
        </w:rPr>
        <w:t>Morton, Timothy. </w:t>
      </w:r>
      <w:r w:rsidR="009A18C2" w:rsidRPr="009A18C2">
        <w:rPr>
          <w:rFonts w:ascii="Times New Roman" w:eastAsia="Times New Roman" w:hAnsi="Times New Roman" w:cs="Times New Roman"/>
          <w:i/>
          <w:iCs/>
          <w:color w:val="202124"/>
          <w:sz w:val="20"/>
          <w:szCs w:val="20"/>
          <w:shd w:val="clear" w:color="auto" w:fill="FFFFFF"/>
        </w:rPr>
        <w:t>Hyperobjects: Philosophy and Ecology After the End of the World.</w:t>
      </w:r>
      <w:r w:rsidR="009A18C2" w:rsidRPr="009A18C2">
        <w:rPr>
          <w:rFonts w:ascii="Times New Roman" w:eastAsia="Times New Roman" w:hAnsi="Times New Roman" w:cs="Times New Roman"/>
          <w:color w:val="202124"/>
          <w:sz w:val="20"/>
          <w:szCs w:val="20"/>
          <w:shd w:val="clear" w:color="auto" w:fill="FFFFFF"/>
        </w:rPr>
        <w:t xml:space="preserve"> 2013. Internet resource.</w:t>
      </w:r>
    </w:p>
    <w:p w14:paraId="68880F51" w14:textId="56F57575" w:rsidR="00542E8A" w:rsidRPr="00542E8A" w:rsidRDefault="00542E8A">
      <w:pPr>
        <w:pStyle w:val="FootnoteText"/>
        <w:rPr>
          <w:rFonts w:ascii="Times New Roman" w:hAnsi="Times New Roman" w:cs="Times New Roman"/>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83136954"/>
      <w:docPartObj>
        <w:docPartGallery w:val="Page Numbers (Top of Page)"/>
        <w:docPartUnique/>
      </w:docPartObj>
    </w:sdtPr>
    <w:sdtEndPr>
      <w:rPr>
        <w:rStyle w:val="PageNumber"/>
      </w:rPr>
    </w:sdtEndPr>
    <w:sdtContent>
      <w:p w14:paraId="51EBA33C" w14:textId="15FF38E6" w:rsidR="004A5A05" w:rsidRDefault="004A5A05" w:rsidP="00C0637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9F5779" w14:textId="77777777" w:rsidR="004A5A05" w:rsidRDefault="004A5A05" w:rsidP="004A5A05">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color w:val="000000" w:themeColor="text1"/>
      </w:rPr>
      <w:id w:val="-565804253"/>
      <w:docPartObj>
        <w:docPartGallery w:val="Page Numbers (Top of Page)"/>
        <w:docPartUnique/>
      </w:docPartObj>
    </w:sdtPr>
    <w:sdtEndPr>
      <w:rPr>
        <w:rStyle w:val="PageNumber"/>
        <w:rFonts w:ascii="Times New Roman" w:hAnsi="Times New Roman" w:cs="Times New Roman"/>
      </w:rPr>
    </w:sdtEndPr>
    <w:sdtContent>
      <w:p w14:paraId="00A53095" w14:textId="4404283B" w:rsidR="004A5A05" w:rsidRPr="004A5A05" w:rsidRDefault="004A5A05" w:rsidP="00C0637A">
        <w:pPr>
          <w:pStyle w:val="Header"/>
          <w:framePr w:wrap="none" w:vAnchor="text" w:hAnchor="margin" w:xAlign="right" w:y="1"/>
          <w:rPr>
            <w:rStyle w:val="PageNumber"/>
            <w:rFonts w:ascii="Times New Roman" w:hAnsi="Times New Roman" w:cs="Times New Roman"/>
            <w:color w:val="000000" w:themeColor="text1"/>
          </w:rPr>
        </w:pPr>
        <w:r w:rsidRPr="004A5A05">
          <w:rPr>
            <w:rStyle w:val="PageNumber"/>
            <w:rFonts w:ascii="Times New Roman" w:hAnsi="Times New Roman" w:cs="Times New Roman"/>
            <w:color w:val="000000" w:themeColor="text1"/>
          </w:rPr>
          <w:fldChar w:fldCharType="begin"/>
        </w:r>
        <w:r w:rsidRPr="004A5A05">
          <w:rPr>
            <w:rStyle w:val="PageNumber"/>
            <w:rFonts w:ascii="Times New Roman" w:hAnsi="Times New Roman" w:cs="Times New Roman"/>
            <w:color w:val="000000" w:themeColor="text1"/>
          </w:rPr>
          <w:instrText xml:space="preserve"> PAGE </w:instrText>
        </w:r>
        <w:r w:rsidRPr="004A5A05">
          <w:rPr>
            <w:rStyle w:val="PageNumber"/>
            <w:rFonts w:ascii="Times New Roman" w:hAnsi="Times New Roman" w:cs="Times New Roman"/>
            <w:color w:val="000000" w:themeColor="text1"/>
          </w:rPr>
          <w:fldChar w:fldCharType="separate"/>
        </w:r>
        <w:r w:rsidRPr="004A5A05">
          <w:rPr>
            <w:rStyle w:val="PageNumber"/>
            <w:rFonts w:ascii="Times New Roman" w:hAnsi="Times New Roman" w:cs="Times New Roman"/>
            <w:noProof/>
            <w:color w:val="000000" w:themeColor="text1"/>
          </w:rPr>
          <w:t>1</w:t>
        </w:r>
        <w:r w:rsidRPr="004A5A05">
          <w:rPr>
            <w:rStyle w:val="PageNumber"/>
            <w:rFonts w:ascii="Times New Roman" w:hAnsi="Times New Roman" w:cs="Times New Roman"/>
            <w:color w:val="000000" w:themeColor="text1"/>
          </w:rPr>
          <w:fldChar w:fldCharType="end"/>
        </w:r>
      </w:p>
    </w:sdtContent>
  </w:sdt>
  <w:p w14:paraId="2779A46A" w14:textId="77777777" w:rsidR="004A5A05" w:rsidRDefault="004A5A05" w:rsidP="004A5A05">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82EF7"/>
    <w:multiLevelType w:val="hybridMultilevel"/>
    <w:tmpl w:val="1D5812B4"/>
    <w:lvl w:ilvl="0" w:tplc="AC581FE0">
      <w:start w:val="51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307E3B"/>
    <w:multiLevelType w:val="multilevel"/>
    <w:tmpl w:val="F0CA0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DD522DE"/>
    <w:multiLevelType w:val="multilevel"/>
    <w:tmpl w:val="00E846A2"/>
    <w:lvl w:ilvl="0">
      <w:start w:val="1"/>
      <w:numFmt w:val="bullet"/>
      <w:lvlText w:val=""/>
      <w:lvlJc w:val="left"/>
      <w:pPr>
        <w:tabs>
          <w:tab w:val="num" w:pos="720"/>
        </w:tabs>
        <w:ind w:left="720" w:hanging="360"/>
      </w:pPr>
      <w:rPr>
        <w:rFonts w:ascii="Symbol" w:hAnsi="Symbol" w:hint="default"/>
        <w:sz w:val="20"/>
      </w:rPr>
    </w:lvl>
    <w:lvl w:ilvl="1">
      <w:start w:val="512"/>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E3A267F"/>
    <w:multiLevelType w:val="multilevel"/>
    <w:tmpl w:val="328C8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ED4006A"/>
    <w:multiLevelType w:val="multilevel"/>
    <w:tmpl w:val="14E62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BF81CD3"/>
    <w:multiLevelType w:val="multilevel"/>
    <w:tmpl w:val="1804C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
  </w:num>
  <w:num w:numId="3">
    <w:abstractNumId w:val="2"/>
  </w:num>
  <w:num w:numId="4">
    <w:abstractNumId w:val="1"/>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F43"/>
    <w:rsid w:val="00026AB2"/>
    <w:rsid w:val="00034806"/>
    <w:rsid w:val="000623AA"/>
    <w:rsid w:val="00070470"/>
    <w:rsid w:val="000839DE"/>
    <w:rsid w:val="000B0C75"/>
    <w:rsid w:val="000C4D65"/>
    <w:rsid w:val="000C7391"/>
    <w:rsid w:val="000D22F5"/>
    <w:rsid w:val="00146F59"/>
    <w:rsid w:val="00175134"/>
    <w:rsid w:val="00196D53"/>
    <w:rsid w:val="001D3A5A"/>
    <w:rsid w:val="002152EB"/>
    <w:rsid w:val="00217B89"/>
    <w:rsid w:val="00260717"/>
    <w:rsid w:val="00267151"/>
    <w:rsid w:val="00271F31"/>
    <w:rsid w:val="002B05F9"/>
    <w:rsid w:val="002C4356"/>
    <w:rsid w:val="002D4E41"/>
    <w:rsid w:val="002F6E5A"/>
    <w:rsid w:val="00336390"/>
    <w:rsid w:val="003D1407"/>
    <w:rsid w:val="00412F63"/>
    <w:rsid w:val="00424113"/>
    <w:rsid w:val="00443883"/>
    <w:rsid w:val="00456D48"/>
    <w:rsid w:val="00463011"/>
    <w:rsid w:val="0048523A"/>
    <w:rsid w:val="004A4362"/>
    <w:rsid w:val="004A5A05"/>
    <w:rsid w:val="004A630D"/>
    <w:rsid w:val="004F41A2"/>
    <w:rsid w:val="00514560"/>
    <w:rsid w:val="00531CB0"/>
    <w:rsid w:val="00536D50"/>
    <w:rsid w:val="00542E8A"/>
    <w:rsid w:val="00572181"/>
    <w:rsid w:val="00580830"/>
    <w:rsid w:val="00585A34"/>
    <w:rsid w:val="00594F81"/>
    <w:rsid w:val="005B2537"/>
    <w:rsid w:val="005B3FA0"/>
    <w:rsid w:val="005C2036"/>
    <w:rsid w:val="005D044A"/>
    <w:rsid w:val="005D12A5"/>
    <w:rsid w:val="005F786A"/>
    <w:rsid w:val="0064722E"/>
    <w:rsid w:val="0065726C"/>
    <w:rsid w:val="00676B07"/>
    <w:rsid w:val="006A0F08"/>
    <w:rsid w:val="006A61A5"/>
    <w:rsid w:val="00735DF9"/>
    <w:rsid w:val="007E216D"/>
    <w:rsid w:val="007E755E"/>
    <w:rsid w:val="0080386B"/>
    <w:rsid w:val="00810589"/>
    <w:rsid w:val="0082281C"/>
    <w:rsid w:val="00845802"/>
    <w:rsid w:val="00855183"/>
    <w:rsid w:val="00861AEA"/>
    <w:rsid w:val="0087442C"/>
    <w:rsid w:val="008844C6"/>
    <w:rsid w:val="008A7F41"/>
    <w:rsid w:val="008B47B5"/>
    <w:rsid w:val="008B55AD"/>
    <w:rsid w:val="008F7B82"/>
    <w:rsid w:val="0090568A"/>
    <w:rsid w:val="0092617A"/>
    <w:rsid w:val="009335B1"/>
    <w:rsid w:val="0093765B"/>
    <w:rsid w:val="00953D3C"/>
    <w:rsid w:val="00993C8C"/>
    <w:rsid w:val="009A0ECE"/>
    <w:rsid w:val="009A18C2"/>
    <w:rsid w:val="009C06C7"/>
    <w:rsid w:val="00A3284B"/>
    <w:rsid w:val="00A44FE5"/>
    <w:rsid w:val="00A62EAE"/>
    <w:rsid w:val="00A720FE"/>
    <w:rsid w:val="00B27E95"/>
    <w:rsid w:val="00B41F4F"/>
    <w:rsid w:val="00B5747F"/>
    <w:rsid w:val="00B67436"/>
    <w:rsid w:val="00B91074"/>
    <w:rsid w:val="00B95BE3"/>
    <w:rsid w:val="00BA166A"/>
    <w:rsid w:val="00BA2647"/>
    <w:rsid w:val="00BB6B19"/>
    <w:rsid w:val="00BB7E62"/>
    <w:rsid w:val="00C12D06"/>
    <w:rsid w:val="00C16659"/>
    <w:rsid w:val="00C81DB2"/>
    <w:rsid w:val="00C851C4"/>
    <w:rsid w:val="00CA02B3"/>
    <w:rsid w:val="00CE24D3"/>
    <w:rsid w:val="00D01270"/>
    <w:rsid w:val="00D40E41"/>
    <w:rsid w:val="00D410F4"/>
    <w:rsid w:val="00D90964"/>
    <w:rsid w:val="00DA60AD"/>
    <w:rsid w:val="00DB061E"/>
    <w:rsid w:val="00E12F43"/>
    <w:rsid w:val="00E14B41"/>
    <w:rsid w:val="00E24E4D"/>
    <w:rsid w:val="00E50261"/>
    <w:rsid w:val="00E66986"/>
    <w:rsid w:val="00E72A58"/>
    <w:rsid w:val="00E81F68"/>
    <w:rsid w:val="00EA1BCD"/>
    <w:rsid w:val="00EB1ACA"/>
    <w:rsid w:val="00EB4980"/>
    <w:rsid w:val="00F42F75"/>
    <w:rsid w:val="00FB6A67"/>
    <w:rsid w:val="00FD16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FCD957"/>
  <w15:chartTrackingRefBased/>
  <w15:docId w15:val="{438B0960-379D-8E42-8C66-060DFB93D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12F43"/>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B5747F"/>
    <w:pPr>
      <w:ind w:left="720"/>
      <w:contextualSpacing/>
    </w:pPr>
  </w:style>
  <w:style w:type="paragraph" w:styleId="Header">
    <w:name w:val="header"/>
    <w:basedOn w:val="Normal"/>
    <w:link w:val="HeaderChar"/>
    <w:uiPriority w:val="99"/>
    <w:unhideWhenUsed/>
    <w:rsid w:val="004A5A05"/>
    <w:pPr>
      <w:tabs>
        <w:tab w:val="center" w:pos="4680"/>
        <w:tab w:val="right" w:pos="9360"/>
      </w:tabs>
    </w:pPr>
  </w:style>
  <w:style w:type="character" w:customStyle="1" w:styleId="HeaderChar">
    <w:name w:val="Header Char"/>
    <w:basedOn w:val="DefaultParagraphFont"/>
    <w:link w:val="Header"/>
    <w:uiPriority w:val="99"/>
    <w:rsid w:val="004A5A05"/>
  </w:style>
  <w:style w:type="character" w:styleId="PageNumber">
    <w:name w:val="page number"/>
    <w:basedOn w:val="DefaultParagraphFont"/>
    <w:uiPriority w:val="99"/>
    <w:semiHidden/>
    <w:unhideWhenUsed/>
    <w:rsid w:val="004A5A05"/>
  </w:style>
  <w:style w:type="paragraph" w:styleId="Footer">
    <w:name w:val="footer"/>
    <w:basedOn w:val="Normal"/>
    <w:link w:val="FooterChar"/>
    <w:uiPriority w:val="99"/>
    <w:unhideWhenUsed/>
    <w:rsid w:val="004A5A05"/>
    <w:pPr>
      <w:tabs>
        <w:tab w:val="center" w:pos="4680"/>
        <w:tab w:val="right" w:pos="9360"/>
      </w:tabs>
    </w:pPr>
  </w:style>
  <w:style w:type="character" w:customStyle="1" w:styleId="FooterChar">
    <w:name w:val="Footer Char"/>
    <w:basedOn w:val="DefaultParagraphFont"/>
    <w:link w:val="Footer"/>
    <w:uiPriority w:val="99"/>
    <w:rsid w:val="004A5A05"/>
  </w:style>
  <w:style w:type="paragraph" w:customStyle="1" w:styleId="citation">
    <w:name w:val="citation"/>
    <w:basedOn w:val="Normal"/>
    <w:rsid w:val="00993C8C"/>
    <w:pPr>
      <w:spacing w:before="100" w:beforeAutospacing="1" w:after="100" w:afterAutospacing="1"/>
    </w:pPr>
    <w:rPr>
      <w:rFonts w:ascii="Times New Roman" w:eastAsia="Times New Roman" w:hAnsi="Times New Roman" w:cs="Times New Roman"/>
    </w:rPr>
  </w:style>
  <w:style w:type="paragraph" w:styleId="FootnoteText">
    <w:name w:val="footnote text"/>
    <w:basedOn w:val="Normal"/>
    <w:link w:val="FootnoteTextChar"/>
    <w:uiPriority w:val="99"/>
    <w:semiHidden/>
    <w:unhideWhenUsed/>
    <w:rsid w:val="00542E8A"/>
    <w:rPr>
      <w:sz w:val="20"/>
      <w:szCs w:val="20"/>
    </w:rPr>
  </w:style>
  <w:style w:type="character" w:customStyle="1" w:styleId="FootnoteTextChar">
    <w:name w:val="Footnote Text Char"/>
    <w:basedOn w:val="DefaultParagraphFont"/>
    <w:link w:val="FootnoteText"/>
    <w:uiPriority w:val="99"/>
    <w:semiHidden/>
    <w:rsid w:val="00542E8A"/>
    <w:rPr>
      <w:sz w:val="20"/>
      <w:szCs w:val="20"/>
    </w:rPr>
  </w:style>
  <w:style w:type="character" w:styleId="FootnoteReference">
    <w:name w:val="footnote reference"/>
    <w:basedOn w:val="DefaultParagraphFont"/>
    <w:uiPriority w:val="99"/>
    <w:semiHidden/>
    <w:unhideWhenUsed/>
    <w:rsid w:val="00542E8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3362991">
      <w:bodyDiv w:val="1"/>
      <w:marLeft w:val="0"/>
      <w:marRight w:val="0"/>
      <w:marTop w:val="0"/>
      <w:marBottom w:val="0"/>
      <w:divBdr>
        <w:top w:val="none" w:sz="0" w:space="0" w:color="auto"/>
        <w:left w:val="none" w:sz="0" w:space="0" w:color="auto"/>
        <w:bottom w:val="none" w:sz="0" w:space="0" w:color="auto"/>
        <w:right w:val="none" w:sz="0" w:space="0" w:color="auto"/>
      </w:divBdr>
    </w:div>
    <w:div w:id="743186095">
      <w:bodyDiv w:val="1"/>
      <w:marLeft w:val="0"/>
      <w:marRight w:val="0"/>
      <w:marTop w:val="0"/>
      <w:marBottom w:val="0"/>
      <w:divBdr>
        <w:top w:val="none" w:sz="0" w:space="0" w:color="auto"/>
        <w:left w:val="none" w:sz="0" w:space="0" w:color="auto"/>
        <w:bottom w:val="none" w:sz="0" w:space="0" w:color="auto"/>
        <w:right w:val="none" w:sz="0" w:space="0" w:color="auto"/>
      </w:divBdr>
    </w:div>
    <w:div w:id="838739354">
      <w:bodyDiv w:val="1"/>
      <w:marLeft w:val="0"/>
      <w:marRight w:val="0"/>
      <w:marTop w:val="0"/>
      <w:marBottom w:val="0"/>
      <w:divBdr>
        <w:top w:val="none" w:sz="0" w:space="0" w:color="auto"/>
        <w:left w:val="none" w:sz="0" w:space="0" w:color="auto"/>
        <w:bottom w:val="none" w:sz="0" w:space="0" w:color="auto"/>
        <w:right w:val="none" w:sz="0" w:space="0" w:color="auto"/>
      </w:divBdr>
    </w:div>
    <w:div w:id="1360357695">
      <w:bodyDiv w:val="1"/>
      <w:marLeft w:val="0"/>
      <w:marRight w:val="0"/>
      <w:marTop w:val="0"/>
      <w:marBottom w:val="0"/>
      <w:divBdr>
        <w:top w:val="none" w:sz="0" w:space="0" w:color="auto"/>
        <w:left w:val="none" w:sz="0" w:space="0" w:color="auto"/>
        <w:bottom w:val="none" w:sz="0" w:space="0" w:color="auto"/>
        <w:right w:val="none" w:sz="0" w:space="0" w:color="auto"/>
      </w:divBdr>
    </w:div>
    <w:div w:id="1367409250">
      <w:bodyDiv w:val="1"/>
      <w:marLeft w:val="0"/>
      <w:marRight w:val="0"/>
      <w:marTop w:val="0"/>
      <w:marBottom w:val="0"/>
      <w:divBdr>
        <w:top w:val="none" w:sz="0" w:space="0" w:color="auto"/>
        <w:left w:val="none" w:sz="0" w:space="0" w:color="auto"/>
        <w:bottom w:val="none" w:sz="0" w:space="0" w:color="auto"/>
        <w:right w:val="none" w:sz="0" w:space="0" w:color="auto"/>
      </w:divBdr>
    </w:div>
    <w:div w:id="1528987411">
      <w:bodyDiv w:val="1"/>
      <w:marLeft w:val="0"/>
      <w:marRight w:val="0"/>
      <w:marTop w:val="0"/>
      <w:marBottom w:val="0"/>
      <w:divBdr>
        <w:top w:val="none" w:sz="0" w:space="0" w:color="auto"/>
        <w:left w:val="none" w:sz="0" w:space="0" w:color="auto"/>
        <w:bottom w:val="none" w:sz="0" w:space="0" w:color="auto"/>
        <w:right w:val="none" w:sz="0" w:space="0" w:color="auto"/>
      </w:divBdr>
    </w:div>
    <w:div w:id="1627077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D73204-1339-104F-9E17-9E4C12F452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1024</TotalTime>
  <Pages>10</Pages>
  <Words>2641</Words>
  <Characters>15057</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Hewitt</dc:creator>
  <cp:keywords/>
  <dc:description/>
  <cp:lastModifiedBy>Sam Hewitt</cp:lastModifiedBy>
  <cp:revision>33</cp:revision>
  <dcterms:created xsi:type="dcterms:W3CDTF">2022-04-22T16:09:00Z</dcterms:created>
  <dcterms:modified xsi:type="dcterms:W3CDTF">2022-05-12T02:15:00Z</dcterms:modified>
</cp:coreProperties>
</file>